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8E" w:rsidRDefault="007F688E" w:rsidP="007F688E">
      <w:pPr>
        <w:jc w:val="center"/>
        <w:rPr>
          <w:b/>
          <w:sz w:val="40"/>
          <w:szCs w:val="40"/>
        </w:rPr>
      </w:pPr>
      <w:r>
        <w:rPr>
          <w:b/>
          <w:bCs/>
          <w:sz w:val="40"/>
          <w:szCs w:val="40"/>
        </w:rPr>
        <w:t>ПО</w:t>
      </w:r>
      <w:r>
        <w:rPr>
          <w:b/>
          <w:sz w:val="40"/>
          <w:szCs w:val="40"/>
        </w:rPr>
        <w:t>СТАНОВЛЕНИЕ</w:t>
      </w:r>
    </w:p>
    <w:p w:rsidR="007F688E" w:rsidRDefault="007F688E" w:rsidP="007F688E">
      <w:pPr>
        <w:jc w:val="center"/>
        <w:rPr>
          <w:b/>
          <w:szCs w:val="28"/>
        </w:rPr>
      </w:pPr>
    </w:p>
    <w:p w:rsidR="007F688E" w:rsidRDefault="007F688E" w:rsidP="007F688E">
      <w:pPr>
        <w:jc w:val="center"/>
        <w:rPr>
          <w:b/>
          <w:sz w:val="28"/>
          <w:szCs w:val="28"/>
        </w:rPr>
      </w:pPr>
      <w:r>
        <w:rPr>
          <w:b/>
          <w:sz w:val="28"/>
          <w:szCs w:val="28"/>
        </w:rPr>
        <w:t xml:space="preserve">Администрации   муниципального  образования </w:t>
      </w:r>
    </w:p>
    <w:p w:rsidR="007F688E" w:rsidRDefault="007F688E" w:rsidP="007F688E">
      <w:pPr>
        <w:jc w:val="center"/>
        <w:rPr>
          <w:b/>
          <w:sz w:val="28"/>
          <w:szCs w:val="28"/>
        </w:rPr>
      </w:pPr>
      <w:r>
        <w:rPr>
          <w:b/>
          <w:sz w:val="28"/>
          <w:szCs w:val="28"/>
        </w:rPr>
        <w:t xml:space="preserve"> Асерховское Собинского района </w:t>
      </w:r>
    </w:p>
    <w:p w:rsidR="007F688E" w:rsidRDefault="007F688E" w:rsidP="007F688E"/>
    <w:p w:rsidR="00B812A2" w:rsidRDefault="00B812A2" w:rsidP="00B812A2">
      <w:pPr>
        <w:rPr>
          <w:sz w:val="28"/>
          <w:szCs w:val="28"/>
        </w:rPr>
      </w:pPr>
    </w:p>
    <w:p w:rsidR="00E96D0C" w:rsidRDefault="00B812A2" w:rsidP="00B812A2">
      <w:pPr>
        <w:rPr>
          <w:sz w:val="28"/>
          <w:szCs w:val="28"/>
        </w:rPr>
      </w:pPr>
      <w:r>
        <w:rPr>
          <w:sz w:val="28"/>
          <w:szCs w:val="28"/>
        </w:rPr>
        <w:t>25.05.2020                                                                                                       №37</w:t>
      </w:r>
    </w:p>
    <w:p w:rsidR="007F688E" w:rsidRDefault="007F688E" w:rsidP="007F688E">
      <w:pPr>
        <w:rPr>
          <w:sz w:val="28"/>
          <w:szCs w:val="28"/>
        </w:rPr>
      </w:pPr>
      <w:r>
        <w:rPr>
          <w:sz w:val="28"/>
          <w:szCs w:val="28"/>
        </w:rPr>
        <w:t>пос. Асерхово</w:t>
      </w:r>
    </w:p>
    <w:p w:rsidR="007F688E" w:rsidRDefault="007F688E" w:rsidP="007F688E">
      <w:pPr>
        <w:jc w:val="both"/>
      </w:pPr>
    </w:p>
    <w:p w:rsidR="007F688E" w:rsidRPr="00603D41" w:rsidRDefault="007F688E" w:rsidP="007F688E">
      <w:pPr>
        <w:rPr>
          <w:i/>
        </w:rPr>
      </w:pPr>
      <w:r w:rsidRPr="00603D41">
        <w:rPr>
          <w:rStyle w:val="a4"/>
          <w:b w:val="0"/>
          <w:i/>
        </w:rPr>
        <w:t xml:space="preserve">Об утверждении </w:t>
      </w:r>
      <w:proofErr w:type="gramStart"/>
      <w:r w:rsidRPr="00603D41">
        <w:rPr>
          <w:rStyle w:val="a4"/>
          <w:b w:val="0"/>
          <w:i/>
        </w:rPr>
        <w:t>административного</w:t>
      </w:r>
      <w:proofErr w:type="gramEnd"/>
    </w:p>
    <w:p w:rsidR="007F688E" w:rsidRDefault="007F688E" w:rsidP="007F688E">
      <w:pPr>
        <w:rPr>
          <w:rStyle w:val="a4"/>
          <w:b w:val="0"/>
          <w:i/>
        </w:rPr>
      </w:pPr>
      <w:r w:rsidRPr="00603D41">
        <w:rPr>
          <w:rStyle w:val="a4"/>
          <w:b w:val="0"/>
          <w:i/>
        </w:rPr>
        <w:t xml:space="preserve">регламента </w:t>
      </w:r>
      <w:r>
        <w:rPr>
          <w:rStyle w:val="a4"/>
          <w:b w:val="0"/>
          <w:i/>
        </w:rPr>
        <w:t>по  предоставлению  муниципальной  услуги</w:t>
      </w:r>
    </w:p>
    <w:p w:rsidR="007F688E" w:rsidRDefault="007F688E" w:rsidP="007F688E">
      <w:pPr>
        <w:rPr>
          <w:rStyle w:val="a4"/>
          <w:b w:val="0"/>
          <w:i/>
        </w:rPr>
      </w:pPr>
      <w:r w:rsidRPr="00603D41">
        <w:rPr>
          <w:rStyle w:val="a4"/>
          <w:b w:val="0"/>
          <w:i/>
        </w:rPr>
        <w:t>«Выдача разрешений на</w:t>
      </w:r>
      <w:r>
        <w:rPr>
          <w:i/>
        </w:rPr>
        <w:t xml:space="preserve"> </w:t>
      </w:r>
      <w:r w:rsidRPr="00603D41">
        <w:rPr>
          <w:rStyle w:val="a4"/>
          <w:b w:val="0"/>
          <w:i/>
        </w:rPr>
        <w:t>захоронение и </w:t>
      </w:r>
      <w:proofErr w:type="spellStart"/>
      <w:r w:rsidRPr="00603D41">
        <w:rPr>
          <w:rStyle w:val="a4"/>
          <w:b w:val="0"/>
          <w:i/>
        </w:rPr>
        <w:t>подзахоронение</w:t>
      </w:r>
      <w:proofErr w:type="spellEnd"/>
      <w:r w:rsidRPr="00603D41">
        <w:rPr>
          <w:rStyle w:val="a4"/>
          <w:b w:val="0"/>
          <w:i/>
        </w:rPr>
        <w:t xml:space="preserve"> </w:t>
      </w:r>
    </w:p>
    <w:p w:rsidR="007F688E" w:rsidRDefault="007F688E" w:rsidP="007F688E">
      <w:pPr>
        <w:rPr>
          <w:rStyle w:val="a4"/>
          <w:b w:val="0"/>
          <w:i/>
        </w:rPr>
      </w:pPr>
      <w:r w:rsidRPr="00603D41">
        <w:rPr>
          <w:rStyle w:val="a4"/>
          <w:b w:val="0"/>
          <w:i/>
        </w:rPr>
        <w:t>на кладбищах</w:t>
      </w:r>
      <w:r>
        <w:rPr>
          <w:rStyle w:val="a4"/>
          <w:b w:val="0"/>
          <w:i/>
        </w:rPr>
        <w:t xml:space="preserve">   муниципального  образования</w:t>
      </w:r>
    </w:p>
    <w:p w:rsidR="007F688E" w:rsidRDefault="007F688E" w:rsidP="007F688E">
      <w:pPr>
        <w:rPr>
          <w:rStyle w:val="a4"/>
          <w:b w:val="0"/>
          <w:i/>
        </w:rPr>
      </w:pPr>
      <w:r>
        <w:rPr>
          <w:rStyle w:val="a4"/>
          <w:b w:val="0"/>
          <w:i/>
        </w:rPr>
        <w:t>Асерховское  Собинского  района</w:t>
      </w:r>
    </w:p>
    <w:p w:rsidR="007F688E" w:rsidRDefault="007F688E" w:rsidP="007F688E">
      <w:pPr>
        <w:jc w:val="both"/>
      </w:pPr>
    </w:p>
    <w:p w:rsidR="007F688E" w:rsidRPr="007F688E" w:rsidRDefault="007F688E" w:rsidP="007F688E">
      <w:pPr>
        <w:ind w:firstLine="708"/>
        <w:jc w:val="both"/>
        <w:rPr>
          <w:sz w:val="28"/>
          <w:szCs w:val="28"/>
        </w:rPr>
      </w:pPr>
      <w:proofErr w:type="gramStart"/>
      <w:r w:rsidRPr="00603D41">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12.01.1996 N 8-ФЗ "О погребении и похоронном деле", </w:t>
      </w:r>
      <w:r w:rsidRPr="00E96D0C">
        <w:rPr>
          <w:sz w:val="28"/>
          <w:szCs w:val="28"/>
        </w:rPr>
        <w:t xml:space="preserve">руководствуясь </w:t>
      </w:r>
      <w:r w:rsidRPr="00CC52F7">
        <w:rPr>
          <w:b/>
          <w:sz w:val="28"/>
          <w:szCs w:val="28"/>
        </w:rPr>
        <w:t xml:space="preserve"> </w:t>
      </w:r>
      <w:r w:rsidR="00E96D0C">
        <w:rPr>
          <w:sz w:val="28"/>
          <w:szCs w:val="28"/>
        </w:rPr>
        <w:t>решением СНД МО Асерховское сельское поселение Собинского района Владимирской области от 21.12.2006 №14/7 «Об утверждении Положения</w:t>
      </w:r>
      <w:proofErr w:type="gramEnd"/>
      <w:r w:rsidR="00E96D0C">
        <w:rPr>
          <w:sz w:val="28"/>
          <w:szCs w:val="28"/>
        </w:rPr>
        <w:t xml:space="preserve"> «О порядке оказания ритуальных услуг и содержания кладбищ на территории МО Асерховское </w:t>
      </w:r>
      <w:proofErr w:type="spellStart"/>
      <w:r w:rsidR="00E96D0C">
        <w:rPr>
          <w:sz w:val="28"/>
          <w:szCs w:val="28"/>
        </w:rPr>
        <w:t>Асерховское</w:t>
      </w:r>
      <w:proofErr w:type="spellEnd"/>
      <w:r w:rsidR="00E96D0C">
        <w:rPr>
          <w:sz w:val="28"/>
          <w:szCs w:val="28"/>
        </w:rPr>
        <w:t xml:space="preserve">» (в редакции от 15.03.2017 №11/3, 27.05.2013 №26/9), решением </w:t>
      </w:r>
      <w:r w:rsidRPr="00603D41">
        <w:rPr>
          <w:sz w:val="28"/>
          <w:szCs w:val="28"/>
        </w:rPr>
        <w:t xml:space="preserve"> </w:t>
      </w:r>
      <w:r>
        <w:rPr>
          <w:sz w:val="28"/>
          <w:szCs w:val="28"/>
        </w:rPr>
        <w:t xml:space="preserve"> </w:t>
      </w:r>
      <w:r w:rsidR="00E96D0C">
        <w:rPr>
          <w:sz w:val="28"/>
          <w:szCs w:val="28"/>
        </w:rPr>
        <w:t xml:space="preserve">СНД МО Асерховское сельское поселение Собинского района Владимирской области от 19.12.2008 №67/13  «Об утверждении Положения «О семейных (родовых) захоронениях на территории МО Асерховское сельское поселение», </w:t>
      </w:r>
      <w:r>
        <w:rPr>
          <w:sz w:val="28"/>
          <w:szCs w:val="28"/>
        </w:rPr>
        <w:t xml:space="preserve">  </w:t>
      </w:r>
      <w:r w:rsidRPr="00603D41">
        <w:rPr>
          <w:sz w:val="28"/>
          <w:szCs w:val="28"/>
        </w:rPr>
        <w:t>Уставом</w:t>
      </w:r>
      <w:r>
        <w:rPr>
          <w:sz w:val="28"/>
          <w:szCs w:val="28"/>
        </w:rPr>
        <w:t xml:space="preserve">   </w:t>
      </w:r>
      <w:r w:rsidRPr="00603D41">
        <w:rPr>
          <w:sz w:val="28"/>
          <w:szCs w:val="28"/>
        </w:rPr>
        <w:t xml:space="preserve"> </w:t>
      </w:r>
      <w:r>
        <w:rPr>
          <w:sz w:val="28"/>
          <w:szCs w:val="28"/>
        </w:rPr>
        <w:t>МО  Асерховское</w:t>
      </w:r>
      <w:r w:rsidRPr="00603D41">
        <w:rPr>
          <w:sz w:val="28"/>
          <w:szCs w:val="28"/>
        </w:rPr>
        <w:t xml:space="preserve">,  </w:t>
      </w:r>
      <w:r>
        <w:rPr>
          <w:sz w:val="28"/>
          <w:szCs w:val="28"/>
        </w:rPr>
        <w:t xml:space="preserve">        </w:t>
      </w:r>
      <w:r w:rsidRPr="00603D41">
        <w:rPr>
          <w:sz w:val="28"/>
          <w:szCs w:val="28"/>
        </w:rPr>
        <w:t xml:space="preserve">администрация </w:t>
      </w:r>
      <w:r>
        <w:rPr>
          <w:sz w:val="28"/>
          <w:szCs w:val="28"/>
        </w:rPr>
        <w:t xml:space="preserve">  </w:t>
      </w:r>
      <w:proofErr w:type="spellStart"/>
      <w:proofErr w:type="gramStart"/>
      <w:r w:rsidRPr="00603D41">
        <w:rPr>
          <w:sz w:val="28"/>
          <w:szCs w:val="28"/>
        </w:rPr>
        <w:t>п</w:t>
      </w:r>
      <w:proofErr w:type="spellEnd"/>
      <w:proofErr w:type="gramEnd"/>
      <w:r w:rsidRPr="00603D41">
        <w:rPr>
          <w:sz w:val="28"/>
          <w:szCs w:val="28"/>
        </w:rPr>
        <w:t xml:space="preserve"> о с т а </w:t>
      </w:r>
      <w:proofErr w:type="spellStart"/>
      <w:r w:rsidRPr="00603D41">
        <w:rPr>
          <w:sz w:val="28"/>
          <w:szCs w:val="28"/>
        </w:rPr>
        <w:t>н</w:t>
      </w:r>
      <w:proofErr w:type="spellEnd"/>
      <w:r w:rsidRPr="00603D41">
        <w:rPr>
          <w:sz w:val="28"/>
          <w:szCs w:val="28"/>
        </w:rPr>
        <w:t xml:space="preserve"> о в л я е т</w:t>
      </w:r>
      <w:proofErr w:type="gramStart"/>
      <w:r w:rsidRPr="00603D41">
        <w:rPr>
          <w:sz w:val="28"/>
          <w:szCs w:val="28"/>
        </w:rPr>
        <w:t xml:space="preserve"> :</w:t>
      </w:r>
      <w:proofErr w:type="gramEnd"/>
      <w:r>
        <w:rPr>
          <w:sz w:val="28"/>
          <w:szCs w:val="28"/>
        </w:rPr>
        <w:t xml:space="preserve"> </w:t>
      </w:r>
    </w:p>
    <w:p w:rsidR="007F688E" w:rsidRPr="002E51C1" w:rsidRDefault="007F688E" w:rsidP="0099743D">
      <w:pPr>
        <w:pStyle w:val="a3"/>
        <w:jc w:val="both"/>
        <w:rPr>
          <w:sz w:val="28"/>
          <w:szCs w:val="28"/>
        </w:rPr>
      </w:pPr>
      <w:r w:rsidRPr="002E51C1">
        <w:rPr>
          <w:sz w:val="28"/>
          <w:szCs w:val="28"/>
        </w:rPr>
        <w:t xml:space="preserve">1. Утвердить </w:t>
      </w:r>
      <w:r>
        <w:rPr>
          <w:sz w:val="28"/>
          <w:szCs w:val="28"/>
        </w:rPr>
        <w:t xml:space="preserve"> </w:t>
      </w:r>
      <w:r w:rsidRPr="002E51C1">
        <w:rPr>
          <w:sz w:val="28"/>
          <w:szCs w:val="28"/>
        </w:rPr>
        <w:t xml:space="preserve">Административный регламент  по предоставлению муниципальной услуги «Выдача разрешений на захоронение и </w:t>
      </w:r>
      <w:proofErr w:type="spellStart"/>
      <w:r w:rsidRPr="002E51C1">
        <w:rPr>
          <w:sz w:val="28"/>
          <w:szCs w:val="28"/>
        </w:rPr>
        <w:t>подзахоронение</w:t>
      </w:r>
      <w:proofErr w:type="spellEnd"/>
      <w:r w:rsidRPr="002E51C1">
        <w:rPr>
          <w:sz w:val="28"/>
          <w:szCs w:val="28"/>
        </w:rPr>
        <w:t xml:space="preserve"> на кладбищах  муниципального  образования  </w:t>
      </w:r>
      <w:r>
        <w:rPr>
          <w:sz w:val="28"/>
          <w:szCs w:val="28"/>
        </w:rPr>
        <w:t xml:space="preserve">Асерховское </w:t>
      </w:r>
      <w:r w:rsidRPr="002E51C1">
        <w:rPr>
          <w:sz w:val="28"/>
          <w:szCs w:val="28"/>
        </w:rPr>
        <w:t xml:space="preserve">  Собинского  района»</w:t>
      </w:r>
      <w:r>
        <w:rPr>
          <w:sz w:val="28"/>
          <w:szCs w:val="28"/>
        </w:rPr>
        <w:t>, согласно приложению</w:t>
      </w:r>
      <w:r w:rsidRPr="002E51C1">
        <w:rPr>
          <w:sz w:val="28"/>
          <w:szCs w:val="28"/>
        </w:rPr>
        <w:t>.</w:t>
      </w:r>
    </w:p>
    <w:p w:rsidR="007F688E" w:rsidRPr="002E51C1" w:rsidRDefault="007F688E" w:rsidP="0099743D">
      <w:pPr>
        <w:pStyle w:val="a3"/>
        <w:jc w:val="both"/>
        <w:rPr>
          <w:sz w:val="28"/>
          <w:szCs w:val="28"/>
        </w:rPr>
      </w:pPr>
      <w:r w:rsidRPr="002E51C1">
        <w:rPr>
          <w:sz w:val="28"/>
          <w:szCs w:val="28"/>
        </w:rPr>
        <w:t>2. </w:t>
      </w:r>
      <w:proofErr w:type="gramStart"/>
      <w:r w:rsidRPr="002E51C1">
        <w:rPr>
          <w:sz w:val="28"/>
          <w:szCs w:val="28"/>
        </w:rPr>
        <w:t>Контроль за</w:t>
      </w:r>
      <w:proofErr w:type="gramEnd"/>
      <w:r w:rsidRPr="002E51C1">
        <w:rPr>
          <w:sz w:val="28"/>
          <w:szCs w:val="28"/>
        </w:rPr>
        <w:t xml:space="preserve"> исполнением настоящего постановления оставляю за собой</w:t>
      </w:r>
      <w:r w:rsidR="0099743D">
        <w:rPr>
          <w:sz w:val="28"/>
          <w:szCs w:val="28"/>
        </w:rPr>
        <w:t>.</w:t>
      </w:r>
    </w:p>
    <w:p w:rsidR="007F688E" w:rsidRDefault="007F688E" w:rsidP="0099743D">
      <w:pPr>
        <w:jc w:val="both"/>
        <w:rPr>
          <w:i/>
          <w:sz w:val="28"/>
          <w:szCs w:val="28"/>
        </w:rPr>
      </w:pPr>
      <w:r>
        <w:rPr>
          <w:sz w:val="28"/>
          <w:szCs w:val="28"/>
        </w:rPr>
        <w:t xml:space="preserve">3. Постановление вступает в силу после официального опубликования (обнародования) на официальном сайте органов местного самоуправления МО Асерховское </w:t>
      </w:r>
      <w:r>
        <w:rPr>
          <w:i/>
          <w:sz w:val="28"/>
          <w:szCs w:val="28"/>
          <w:lang w:val="en-US"/>
        </w:rPr>
        <w:t>http</w:t>
      </w:r>
      <w:r>
        <w:rPr>
          <w:i/>
          <w:sz w:val="28"/>
          <w:szCs w:val="28"/>
        </w:rPr>
        <w:t>://</w:t>
      </w:r>
      <w:proofErr w:type="spellStart"/>
      <w:r>
        <w:rPr>
          <w:i/>
          <w:sz w:val="28"/>
          <w:szCs w:val="28"/>
        </w:rPr>
        <w:t>асерховское.рф</w:t>
      </w:r>
      <w:proofErr w:type="spellEnd"/>
      <w:r>
        <w:rPr>
          <w:i/>
          <w:sz w:val="28"/>
          <w:szCs w:val="28"/>
        </w:rPr>
        <w:t>.</w:t>
      </w:r>
    </w:p>
    <w:p w:rsidR="007F688E" w:rsidRDefault="007F688E" w:rsidP="0099743D">
      <w:pPr>
        <w:tabs>
          <w:tab w:val="left" w:pos="6870"/>
        </w:tabs>
        <w:ind w:firstLine="720"/>
        <w:jc w:val="both"/>
        <w:rPr>
          <w:sz w:val="28"/>
          <w:szCs w:val="28"/>
        </w:rPr>
      </w:pPr>
    </w:p>
    <w:p w:rsidR="007F688E" w:rsidRDefault="007F688E" w:rsidP="007F688E">
      <w:pPr>
        <w:jc w:val="both"/>
        <w:rPr>
          <w:sz w:val="28"/>
          <w:szCs w:val="28"/>
        </w:rPr>
      </w:pPr>
    </w:p>
    <w:p w:rsidR="0099743D" w:rsidRDefault="0099743D" w:rsidP="007F688E">
      <w:pPr>
        <w:jc w:val="both"/>
        <w:rPr>
          <w:sz w:val="28"/>
          <w:szCs w:val="28"/>
        </w:rPr>
      </w:pPr>
    </w:p>
    <w:p w:rsidR="007F688E" w:rsidRDefault="007F688E" w:rsidP="007F688E">
      <w:pPr>
        <w:jc w:val="both"/>
        <w:rPr>
          <w:sz w:val="28"/>
          <w:szCs w:val="28"/>
        </w:rPr>
      </w:pPr>
      <w:r>
        <w:rPr>
          <w:sz w:val="28"/>
          <w:szCs w:val="28"/>
        </w:rPr>
        <w:t>Глава администрации</w:t>
      </w:r>
    </w:p>
    <w:p w:rsidR="0099743D" w:rsidRDefault="007F688E" w:rsidP="007F688E">
      <w:pPr>
        <w:jc w:val="both"/>
        <w:rPr>
          <w:sz w:val="28"/>
          <w:szCs w:val="28"/>
        </w:rPr>
      </w:pPr>
      <w:r>
        <w:rPr>
          <w:sz w:val="28"/>
          <w:szCs w:val="28"/>
        </w:rPr>
        <w:t>МО Асерховское                                                               С.Е. Захарова</w:t>
      </w:r>
    </w:p>
    <w:p w:rsidR="0099743D" w:rsidRDefault="0099743D" w:rsidP="007F688E">
      <w:pPr>
        <w:jc w:val="both"/>
        <w:rPr>
          <w:sz w:val="28"/>
          <w:szCs w:val="28"/>
        </w:rPr>
      </w:pPr>
    </w:p>
    <w:p w:rsidR="0099743D" w:rsidRPr="002E51C1" w:rsidRDefault="0099743D" w:rsidP="0099743D">
      <w:pPr>
        <w:jc w:val="right"/>
        <w:rPr>
          <w:sz w:val="20"/>
          <w:szCs w:val="20"/>
        </w:rPr>
      </w:pPr>
      <w:r w:rsidRPr="002E51C1">
        <w:rPr>
          <w:sz w:val="20"/>
          <w:szCs w:val="20"/>
        </w:rPr>
        <w:lastRenderedPageBreak/>
        <w:t> Приложение к постановлению </w:t>
      </w:r>
    </w:p>
    <w:p w:rsidR="0099743D" w:rsidRPr="002E51C1" w:rsidRDefault="0099743D" w:rsidP="0099743D">
      <w:pPr>
        <w:jc w:val="right"/>
        <w:rPr>
          <w:sz w:val="20"/>
          <w:szCs w:val="20"/>
        </w:rPr>
      </w:pPr>
      <w:r>
        <w:rPr>
          <w:sz w:val="20"/>
          <w:szCs w:val="20"/>
        </w:rPr>
        <w:t>Администрации  МО  Асерховское</w:t>
      </w:r>
    </w:p>
    <w:p w:rsidR="0099743D" w:rsidRDefault="0099743D" w:rsidP="00B812A2">
      <w:pPr>
        <w:jc w:val="right"/>
        <w:rPr>
          <w:sz w:val="20"/>
          <w:szCs w:val="20"/>
        </w:rPr>
      </w:pPr>
      <w:r w:rsidRPr="002E51C1">
        <w:rPr>
          <w:sz w:val="20"/>
          <w:szCs w:val="20"/>
        </w:rPr>
        <w:t>                                                           </w:t>
      </w:r>
      <w:r>
        <w:rPr>
          <w:sz w:val="20"/>
          <w:szCs w:val="20"/>
        </w:rPr>
        <w:t xml:space="preserve">                        </w:t>
      </w:r>
      <w:r w:rsidR="00B812A2">
        <w:rPr>
          <w:sz w:val="20"/>
          <w:szCs w:val="20"/>
        </w:rPr>
        <w:t>О</w:t>
      </w:r>
      <w:r>
        <w:rPr>
          <w:sz w:val="20"/>
          <w:szCs w:val="20"/>
        </w:rPr>
        <w:t>т</w:t>
      </w:r>
      <w:r w:rsidR="00B812A2">
        <w:rPr>
          <w:sz w:val="20"/>
          <w:szCs w:val="20"/>
        </w:rPr>
        <w:t xml:space="preserve"> 25.05.2020 </w:t>
      </w:r>
      <w:r>
        <w:rPr>
          <w:sz w:val="20"/>
          <w:szCs w:val="20"/>
        </w:rPr>
        <w:t xml:space="preserve"> </w:t>
      </w:r>
      <w:r w:rsidRPr="002E51C1">
        <w:rPr>
          <w:sz w:val="20"/>
          <w:szCs w:val="20"/>
        </w:rPr>
        <w:t xml:space="preserve">№ </w:t>
      </w:r>
      <w:r w:rsidR="00B812A2">
        <w:rPr>
          <w:sz w:val="20"/>
          <w:szCs w:val="20"/>
        </w:rPr>
        <w:t>37</w:t>
      </w:r>
    </w:p>
    <w:p w:rsidR="00B812A2" w:rsidRPr="002E51C1" w:rsidRDefault="00B812A2" w:rsidP="00B812A2">
      <w:pPr>
        <w:jc w:val="right"/>
        <w:rPr>
          <w:sz w:val="20"/>
          <w:szCs w:val="20"/>
        </w:rPr>
      </w:pPr>
    </w:p>
    <w:p w:rsidR="0099743D" w:rsidRPr="00112537" w:rsidRDefault="0099743D" w:rsidP="0099743D">
      <w:pPr>
        <w:jc w:val="center"/>
        <w:rPr>
          <w:rStyle w:val="a4"/>
        </w:rPr>
      </w:pPr>
      <w:r w:rsidRPr="00112537">
        <w:rPr>
          <w:rStyle w:val="a4"/>
        </w:rPr>
        <w:t>Административный регламент</w:t>
      </w:r>
      <w:r w:rsidRPr="00112537">
        <w:br/>
      </w:r>
      <w:r w:rsidRPr="00112537">
        <w:rPr>
          <w:rStyle w:val="a4"/>
        </w:rPr>
        <w:t xml:space="preserve">по предоставлению муниципальной услуги «Выдача разрешений на захоронение и </w:t>
      </w:r>
      <w:proofErr w:type="spellStart"/>
      <w:r w:rsidRPr="00112537">
        <w:rPr>
          <w:rStyle w:val="a4"/>
        </w:rPr>
        <w:t>подзахоронение</w:t>
      </w:r>
      <w:proofErr w:type="spellEnd"/>
      <w:r w:rsidRPr="00112537">
        <w:rPr>
          <w:rStyle w:val="a4"/>
        </w:rPr>
        <w:t>  на кладбище муниципального  образования</w:t>
      </w:r>
    </w:p>
    <w:p w:rsidR="0099743D" w:rsidRPr="00112537" w:rsidRDefault="0099743D" w:rsidP="0099743D">
      <w:pPr>
        <w:jc w:val="center"/>
      </w:pPr>
      <w:r>
        <w:rPr>
          <w:rStyle w:val="a4"/>
        </w:rPr>
        <w:t>Асерховское</w:t>
      </w:r>
      <w:r w:rsidRPr="00112537">
        <w:rPr>
          <w:rStyle w:val="a4"/>
        </w:rPr>
        <w:t xml:space="preserve">  Собинского  района»</w:t>
      </w:r>
    </w:p>
    <w:p w:rsidR="0099743D" w:rsidRPr="00112537" w:rsidRDefault="0099743D" w:rsidP="0099743D">
      <w:pPr>
        <w:pStyle w:val="a3"/>
        <w:spacing w:before="0" w:beforeAutospacing="0" w:after="0" w:afterAutospacing="0"/>
      </w:pPr>
      <w:r w:rsidRPr="00112537">
        <w:t> </w:t>
      </w:r>
    </w:p>
    <w:p w:rsidR="0099743D" w:rsidRPr="00112537" w:rsidRDefault="0099743D" w:rsidP="00B812A2">
      <w:pPr>
        <w:pStyle w:val="a3"/>
        <w:spacing w:before="0" w:beforeAutospacing="0" w:after="0" w:afterAutospacing="0"/>
        <w:jc w:val="center"/>
      </w:pPr>
      <w:r w:rsidRPr="00112537">
        <w:rPr>
          <w:b/>
          <w:bCs/>
        </w:rPr>
        <w:t>1. Общие положения</w:t>
      </w:r>
    </w:p>
    <w:p w:rsidR="0099743D" w:rsidRPr="00112537" w:rsidRDefault="0099743D" w:rsidP="0099743D">
      <w:pPr>
        <w:pStyle w:val="a3"/>
        <w:spacing w:before="0" w:beforeAutospacing="0" w:after="0" w:afterAutospacing="0"/>
        <w:jc w:val="both"/>
      </w:pPr>
      <w:proofErr w:type="gramStart"/>
      <w:r w:rsidRPr="00112537">
        <w:t xml:space="preserve">1.1 Административный регламент по предоставлению муниципальной услуги «Выдача  разрешений  на захоронение  и </w:t>
      </w:r>
      <w:proofErr w:type="spellStart"/>
      <w:r w:rsidRPr="00112537">
        <w:t>подзахоронение</w:t>
      </w:r>
      <w:proofErr w:type="spellEnd"/>
      <w:r w:rsidRPr="00112537">
        <w:t xml:space="preserve">  на  кладбищах  муниципального  образования  </w:t>
      </w:r>
      <w:r>
        <w:t>Асерховское</w:t>
      </w:r>
      <w:r w:rsidRPr="00112537">
        <w:t xml:space="preserve">  Собинского  района» (далее – Административный регламент) разработан в целях повышения качества исполнения и доступности результатов муниципальной услуги, устанавливает состав, последовательность и сроки выполнения административных процедур (действий),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112537">
        <w:t xml:space="preserve"> действий (бездействия) администрации муниципального  образования  </w:t>
      </w:r>
      <w:r>
        <w:t>Асерховское</w:t>
      </w:r>
      <w:r w:rsidRPr="00112537">
        <w:t xml:space="preserve">  Собинского  района, должностных лиц администрации, и муниципальных служащих.</w:t>
      </w:r>
    </w:p>
    <w:p w:rsidR="0099743D" w:rsidRPr="00112537" w:rsidRDefault="0099743D" w:rsidP="0099743D">
      <w:pPr>
        <w:pStyle w:val="a3"/>
        <w:spacing w:before="0" w:beforeAutospacing="0" w:after="0" w:afterAutospacing="0"/>
        <w:jc w:val="both"/>
      </w:pPr>
      <w:r w:rsidRPr="00112537">
        <w:t xml:space="preserve">       Предметом регулирования административного регламента являются правоотношения, возникающие при обращении физических лиц по вопросу реализации права на получение  разрешения  на захоронение (</w:t>
      </w:r>
      <w:proofErr w:type="spellStart"/>
      <w:r w:rsidRPr="00112537">
        <w:t>подзахоронение</w:t>
      </w:r>
      <w:proofErr w:type="spellEnd"/>
      <w:r w:rsidRPr="00112537">
        <w:t>) на кладбищах.</w:t>
      </w:r>
    </w:p>
    <w:p w:rsidR="0099743D" w:rsidRPr="00112537" w:rsidRDefault="0099743D" w:rsidP="0099743D">
      <w:pPr>
        <w:pStyle w:val="a3"/>
        <w:spacing w:before="0" w:beforeAutospacing="0" w:after="0" w:afterAutospacing="0"/>
        <w:jc w:val="both"/>
      </w:pPr>
      <w:r w:rsidRPr="00112537">
        <w:t>1.2. Получателями муниципальной услуги является физическое лицо, принявшее на себя обязательства по захоронению. Заявителем может быть супруг, близкий родственник, иные родственники, законные представители или иное лицо, взявшее на себя обязанность осуществить погребение умершего.</w:t>
      </w:r>
    </w:p>
    <w:p w:rsidR="0099743D" w:rsidRPr="00112537" w:rsidRDefault="0099743D" w:rsidP="0099743D">
      <w:pPr>
        <w:pStyle w:val="a3"/>
        <w:suppressAutoHyphens/>
        <w:spacing w:before="0" w:beforeAutospacing="0" w:after="0" w:afterAutospacing="0"/>
        <w:ind w:firstLine="709"/>
        <w:jc w:val="both"/>
      </w:pPr>
      <w:r w:rsidRPr="00112537">
        <w:t>1.3. Информация о месте нахождения и графике работы муниципального учреждения.</w:t>
      </w:r>
    </w:p>
    <w:p w:rsidR="0099743D" w:rsidRPr="00112537" w:rsidRDefault="0099743D" w:rsidP="0099743D">
      <w:pPr>
        <w:pStyle w:val="a3"/>
        <w:suppressAutoHyphens/>
        <w:spacing w:before="0" w:beforeAutospacing="0" w:after="0" w:afterAutospacing="0"/>
        <w:ind w:firstLine="709"/>
        <w:jc w:val="both"/>
      </w:pPr>
      <w:r w:rsidRPr="00112537">
        <w:t xml:space="preserve"> Адрес администрации  МО  </w:t>
      </w:r>
      <w:r>
        <w:t>Асерховское: 601216</w:t>
      </w:r>
      <w:r w:rsidRPr="00112537">
        <w:t xml:space="preserve">, Владимирская  область, Собинский район, </w:t>
      </w:r>
      <w:r>
        <w:t>п. Асерхово</w:t>
      </w:r>
      <w:r w:rsidRPr="00112537">
        <w:t>, ул.</w:t>
      </w:r>
      <w:r>
        <w:t xml:space="preserve"> Лесной проспект, д. 3а, телефон 8(49242)3-91-71,  факс  8(49242)3-91-97</w:t>
      </w:r>
      <w:r w:rsidRPr="00112537">
        <w:t xml:space="preserve"> .</w:t>
      </w:r>
    </w:p>
    <w:p w:rsidR="0099743D" w:rsidRPr="0099743D" w:rsidRDefault="0099743D" w:rsidP="0099743D">
      <w:pPr>
        <w:pStyle w:val="a3"/>
        <w:suppressAutoHyphens/>
        <w:spacing w:before="0" w:beforeAutospacing="0" w:after="0" w:afterAutospacing="0"/>
        <w:ind w:firstLine="709"/>
        <w:jc w:val="both"/>
      </w:pPr>
      <w:r w:rsidRPr="00112537">
        <w:t xml:space="preserve">Адрес электронной почты: </w:t>
      </w:r>
      <w:proofErr w:type="spellStart"/>
      <w:r>
        <w:rPr>
          <w:rStyle w:val="mail-message-sender-emailmail-ui-hoverlink-content"/>
          <w:lang w:val="en-US"/>
        </w:rPr>
        <w:t>aseradm</w:t>
      </w:r>
      <w:proofErr w:type="spellEnd"/>
      <w:r w:rsidRPr="0099743D">
        <w:rPr>
          <w:rStyle w:val="mail-message-sender-emailmail-ui-hoverlink-content"/>
        </w:rPr>
        <w:t>@</w:t>
      </w:r>
      <w:proofErr w:type="spellStart"/>
      <w:r>
        <w:rPr>
          <w:rStyle w:val="mail-message-sender-emailmail-ui-hoverlink-content"/>
          <w:lang w:val="en-US"/>
        </w:rPr>
        <w:t>yandex</w:t>
      </w:r>
      <w:proofErr w:type="spellEnd"/>
      <w:r w:rsidRPr="0099743D">
        <w:rPr>
          <w:rStyle w:val="mail-message-sender-emailmail-ui-hoverlink-content"/>
        </w:rPr>
        <w:t>.</w:t>
      </w:r>
      <w:proofErr w:type="spellStart"/>
      <w:r>
        <w:rPr>
          <w:rStyle w:val="mail-message-sender-emailmail-ui-hoverlink-content"/>
          <w:lang w:val="en-US"/>
        </w:rPr>
        <w:t>ru</w:t>
      </w:r>
      <w:proofErr w:type="spellEnd"/>
    </w:p>
    <w:p w:rsidR="0099743D" w:rsidRPr="00112537" w:rsidRDefault="0099743D" w:rsidP="0099743D">
      <w:pPr>
        <w:ind w:firstLine="708"/>
        <w:jc w:val="both"/>
      </w:pPr>
      <w:r w:rsidRPr="00112537">
        <w:t>График работы:</w:t>
      </w:r>
      <w:r w:rsidRPr="00112537">
        <w:rPr>
          <w:rFonts w:eastAsia="Calibri"/>
          <w:lang w:eastAsia="en-US"/>
        </w:rPr>
        <w:t xml:space="preserve"> понеде</w:t>
      </w:r>
      <w:r>
        <w:rPr>
          <w:rFonts w:eastAsia="Calibri"/>
          <w:lang w:eastAsia="en-US"/>
        </w:rPr>
        <w:t>льник – пятница с 08.00 до 16.</w:t>
      </w:r>
      <w:r w:rsidRPr="0099743D">
        <w:rPr>
          <w:rFonts w:eastAsia="Calibri"/>
          <w:lang w:eastAsia="en-US"/>
        </w:rPr>
        <w:t>15</w:t>
      </w:r>
      <w:r w:rsidRPr="00112537">
        <w:rPr>
          <w:rFonts w:eastAsia="Calibri"/>
          <w:lang w:eastAsia="en-US"/>
        </w:rPr>
        <w:t xml:space="preserve"> (перерыв с 12.00 до 13.00); суббота, воскресенье -</w:t>
      </w:r>
      <w:r w:rsidRPr="00112537">
        <w:t xml:space="preserve"> выходные дни.</w:t>
      </w:r>
    </w:p>
    <w:p w:rsidR="0099743D" w:rsidRPr="00112537" w:rsidRDefault="0099743D" w:rsidP="0099743D">
      <w:pPr>
        <w:pStyle w:val="a3"/>
        <w:spacing w:before="0" w:beforeAutospacing="0" w:after="0" w:afterAutospacing="0"/>
        <w:jc w:val="both"/>
      </w:pPr>
      <w:r w:rsidRPr="00112537">
        <w:t>1.4. Порядок информирования о правилах предоставления муниципальной услуги.</w:t>
      </w:r>
    </w:p>
    <w:p w:rsidR="0099743D" w:rsidRPr="00112537" w:rsidRDefault="0099743D" w:rsidP="0099743D">
      <w:pPr>
        <w:tabs>
          <w:tab w:val="left" w:pos="-2340"/>
          <w:tab w:val="left" w:pos="-1800"/>
          <w:tab w:val="left" w:pos="18321"/>
        </w:tabs>
        <w:jc w:val="both"/>
        <w:rPr>
          <w:lang w:eastAsia="ar-SA"/>
        </w:rPr>
      </w:pPr>
      <w:r>
        <w:rPr>
          <w:lang w:eastAsia="ar-SA"/>
        </w:rPr>
        <w:t xml:space="preserve">            </w:t>
      </w:r>
      <w:r w:rsidRPr="00112537">
        <w:rPr>
          <w:lang w:eastAsia="ar-SA"/>
        </w:rPr>
        <w:t>Порядок предоставления муниципальной услуги размещается в информационно-телекоммуникационной сети Интернет, на информационном стенде Администрации, на Едином портале государственных и муниципальных услуг, на портале государственных и муниципальных услуг Владимирской  области  и содержит следующую информацию:</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наименование муниципальной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xml:space="preserve">- наименование органа местного самоуправления, </w:t>
      </w:r>
      <w:proofErr w:type="gramStart"/>
      <w:r w:rsidRPr="00112537">
        <w:rPr>
          <w:rFonts w:eastAsia="Calibri"/>
          <w:lang w:eastAsia="ar-SA"/>
        </w:rPr>
        <w:t>предоставляющая</w:t>
      </w:r>
      <w:proofErr w:type="gramEnd"/>
      <w:r w:rsidRPr="00112537">
        <w:rPr>
          <w:rFonts w:eastAsia="Calibri"/>
          <w:lang w:eastAsia="ar-SA"/>
        </w:rPr>
        <w:t xml:space="preserve"> муниципальную услугу;</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перечень нормативных актов правовых актов, непосредственно регулирующих предоставление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способы предоставления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описание результата предоставления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категория заявителей, которым предоставляется услуга;</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срок предоставления услуги и срок выдачи документов, являющихся результатом предоставления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срок, в течение которого заявление должно быть зарегистрировано;</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максимальный срок ожидания в очереди при подаче заявления о предоставлении услуги лично;</w:t>
      </w:r>
    </w:p>
    <w:p w:rsidR="0099743D" w:rsidRPr="00112537" w:rsidRDefault="0099743D" w:rsidP="0099743D">
      <w:pPr>
        <w:tabs>
          <w:tab w:val="left" w:pos="-2340"/>
          <w:tab w:val="left" w:pos="-1800"/>
          <w:tab w:val="left" w:pos="2977"/>
          <w:tab w:val="left" w:pos="3402"/>
          <w:tab w:val="left" w:pos="3686"/>
        </w:tabs>
        <w:ind w:firstLine="709"/>
        <w:jc w:val="both"/>
        <w:rPr>
          <w:rFonts w:eastAsia="Calibri"/>
          <w:lang w:eastAsia="ar-SA"/>
        </w:rPr>
      </w:pPr>
      <w:r w:rsidRPr="00112537">
        <w:rPr>
          <w:rFonts w:eastAsia="Calibri"/>
          <w:lang w:eastAsia="ar-SA"/>
        </w:rPr>
        <w:lastRenderedPageBreak/>
        <w:t>- перечни документов, необходимых для предоставления муниципальной услуги и требования, предъявляемые  к этим документам;</w:t>
      </w:r>
    </w:p>
    <w:p w:rsidR="0099743D" w:rsidRPr="00112537" w:rsidRDefault="0099743D" w:rsidP="0099743D">
      <w:pPr>
        <w:tabs>
          <w:tab w:val="left" w:pos="-2340"/>
          <w:tab w:val="left" w:pos="-1800"/>
          <w:tab w:val="left" w:pos="2977"/>
          <w:tab w:val="left" w:pos="3402"/>
          <w:tab w:val="left" w:pos="3686"/>
        </w:tabs>
        <w:ind w:firstLine="709"/>
        <w:jc w:val="both"/>
        <w:rPr>
          <w:rFonts w:eastAsia="Calibri"/>
          <w:lang w:eastAsia="ar-SA"/>
        </w:rPr>
      </w:pPr>
      <w:r w:rsidRPr="00112537">
        <w:rPr>
          <w:rFonts w:eastAsia="Calibri"/>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образцы оформления документов, необходимых для предоставления  муниципальной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xml:space="preserve">- сведения о </w:t>
      </w:r>
      <w:proofErr w:type="spellStart"/>
      <w:r w:rsidRPr="00112537">
        <w:rPr>
          <w:rFonts w:eastAsia="Calibri"/>
          <w:lang w:eastAsia="ar-SA"/>
        </w:rPr>
        <w:t>возмездности</w:t>
      </w:r>
      <w:proofErr w:type="spellEnd"/>
      <w:r w:rsidRPr="00112537">
        <w:rPr>
          <w:rFonts w:eastAsia="Calibri"/>
          <w:lang w:eastAsia="ar-SA"/>
        </w:rPr>
        <w:t xml:space="preserve"> (безвозмездности) предоставления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показатели доступности и качества услуги;</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r w:rsidRPr="00112537">
        <w:rPr>
          <w:rFonts w:eastAsia="Calibri"/>
          <w:lang w:eastAsia="ar-SA"/>
        </w:rPr>
        <w:t>- информация об административных процедурах;</w:t>
      </w:r>
    </w:p>
    <w:p w:rsidR="0099743D" w:rsidRPr="00112537" w:rsidRDefault="0099743D" w:rsidP="0099743D">
      <w:pPr>
        <w:tabs>
          <w:tab w:val="left" w:pos="-2340"/>
          <w:tab w:val="left" w:pos="-1800"/>
          <w:tab w:val="left" w:pos="2977"/>
          <w:tab w:val="left" w:pos="3402"/>
        </w:tabs>
        <w:ind w:firstLine="709"/>
        <w:jc w:val="both"/>
        <w:rPr>
          <w:rFonts w:eastAsia="Calibri"/>
          <w:lang w:eastAsia="ar-SA"/>
        </w:rPr>
      </w:pPr>
      <w:proofErr w:type="gramStart"/>
      <w:r w:rsidRPr="00112537">
        <w:rPr>
          <w:rFonts w:eastAsia="Calibri"/>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99743D" w:rsidRPr="00112537" w:rsidRDefault="0099743D" w:rsidP="0099743D">
      <w:pPr>
        <w:pStyle w:val="a3"/>
        <w:spacing w:before="0" w:beforeAutospacing="0" w:after="0" w:afterAutospacing="0"/>
        <w:jc w:val="both"/>
      </w:pPr>
      <w:r w:rsidRPr="00112537">
        <w:t>1.4.1.Информирование (консультирование) производится по вопросам предоставления муниципальной услуги, в том числе:</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Нормативно-правовые акты, регламентирующие порядок оказания муниципальной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Заявители, имеющие право на предоставление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Перечень документов, необходимых для оказания муниципальной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Способы подачи документов для получения муниципальной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Способы получения результата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Сроки предоставления муниципальной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Результат оказания муниципальной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pPr>
      <w:r w:rsidRPr="00112537">
        <w:t>Основания для отказа в оказании услуги;</w:t>
      </w:r>
    </w:p>
    <w:p w:rsidR="0099743D" w:rsidRPr="00112537" w:rsidRDefault="0099743D" w:rsidP="0099743D">
      <w:pPr>
        <w:numPr>
          <w:ilvl w:val="0"/>
          <w:numId w:val="1"/>
        </w:numPr>
        <w:tabs>
          <w:tab w:val="left" w:pos="360"/>
          <w:tab w:val="left" w:pos="420"/>
          <w:tab w:val="left" w:pos="709"/>
          <w:tab w:val="left" w:pos="18321"/>
        </w:tabs>
        <w:ind w:left="714" w:hanging="357"/>
        <w:jc w:val="both"/>
        <w:rPr>
          <w:lang w:eastAsia="ar-SA"/>
        </w:rPr>
      </w:pPr>
      <w:r w:rsidRPr="00112537">
        <w:t>Способы обжалования и действий (бездействия) должностных лиц, участвующих в предоставлении муниципальной услуги.</w:t>
      </w:r>
    </w:p>
    <w:p w:rsidR="0099743D" w:rsidRPr="00112537" w:rsidRDefault="0099743D" w:rsidP="0099743D">
      <w:pPr>
        <w:pStyle w:val="a3"/>
        <w:spacing w:before="0" w:beforeAutospacing="0" w:after="0" w:afterAutospacing="0"/>
        <w:jc w:val="both"/>
      </w:pPr>
      <w:r w:rsidRPr="00112537">
        <w:t>1.4.2.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99743D" w:rsidRPr="00112537" w:rsidRDefault="0099743D" w:rsidP="0099743D">
      <w:pPr>
        <w:pStyle w:val="a3"/>
        <w:spacing w:before="0" w:beforeAutospacing="0" w:after="0" w:afterAutospacing="0"/>
        <w:jc w:val="both"/>
      </w:pPr>
      <w:r w:rsidRPr="00112537">
        <w:t xml:space="preserve">- в письменном виде почтой или по электронной почте в адрес администрации МО </w:t>
      </w:r>
      <w:r>
        <w:t>Асерховское</w:t>
      </w:r>
      <w:r w:rsidRPr="00112537">
        <w:t>;</w:t>
      </w:r>
    </w:p>
    <w:p w:rsidR="0099743D" w:rsidRPr="00112537" w:rsidRDefault="0099743D" w:rsidP="0099743D">
      <w:pPr>
        <w:pStyle w:val="a3"/>
        <w:spacing w:before="0" w:beforeAutospacing="0" w:after="0" w:afterAutospacing="0"/>
        <w:jc w:val="both"/>
      </w:pPr>
      <w:r w:rsidRPr="00112537">
        <w:t>- в устном виде на личном приеме или посредством телефонной связи к ответственному специалисту учреждения.</w:t>
      </w:r>
    </w:p>
    <w:p w:rsidR="0099743D" w:rsidRPr="00112537" w:rsidRDefault="0099743D" w:rsidP="0099743D">
      <w:pPr>
        <w:pStyle w:val="a3"/>
        <w:spacing w:before="0" w:beforeAutospacing="0" w:after="0" w:afterAutospacing="0"/>
        <w:jc w:val="both"/>
      </w:pPr>
      <w:r w:rsidRPr="00112537">
        <w:t>Так же информация о порядке предоставления муниципальной услуги размещается:</w:t>
      </w:r>
    </w:p>
    <w:p w:rsidR="0099743D" w:rsidRPr="00112537" w:rsidRDefault="0099743D" w:rsidP="0099743D">
      <w:pPr>
        <w:pStyle w:val="a3"/>
        <w:spacing w:before="0" w:beforeAutospacing="0" w:after="0" w:afterAutospacing="0"/>
        <w:jc w:val="both"/>
      </w:pPr>
      <w:r w:rsidRPr="00112537">
        <w:t xml:space="preserve">- на информационных стендах в помещениях администрации МО  </w:t>
      </w:r>
      <w:r>
        <w:t>Асерховское</w:t>
      </w:r>
      <w:r w:rsidRPr="00112537">
        <w:t>.</w:t>
      </w:r>
    </w:p>
    <w:p w:rsidR="0099743D" w:rsidRPr="0099743D" w:rsidRDefault="0099743D" w:rsidP="0099743D">
      <w:pPr>
        <w:pStyle w:val="a3"/>
        <w:spacing w:before="0" w:beforeAutospacing="0" w:after="0" w:afterAutospacing="0"/>
        <w:jc w:val="both"/>
        <w:rPr>
          <w:b/>
          <w:bCs/>
        </w:rPr>
      </w:pPr>
      <w:r w:rsidRPr="00112537">
        <w:t xml:space="preserve">- на официальном сайте МО  </w:t>
      </w:r>
      <w:proofErr w:type="spellStart"/>
      <w:r>
        <w:t>Асерховское</w:t>
      </w:r>
      <w:r w:rsidRPr="00112537">
        <w:t>в</w:t>
      </w:r>
      <w:proofErr w:type="spellEnd"/>
      <w:r w:rsidRPr="00112537">
        <w:t xml:space="preserve"> информационно-телекоммуникационной сети «Интернет» по адресу: </w:t>
      </w:r>
      <w:r w:rsidRPr="0099743D">
        <w:rPr>
          <w:i/>
          <w:lang w:val="en-US"/>
        </w:rPr>
        <w:t>http</w:t>
      </w:r>
      <w:r w:rsidRPr="0099743D">
        <w:rPr>
          <w:i/>
        </w:rPr>
        <w:t>://</w:t>
      </w:r>
      <w:proofErr w:type="spellStart"/>
      <w:r w:rsidRPr="0099743D">
        <w:rPr>
          <w:i/>
        </w:rPr>
        <w:t>асерховское.рф</w:t>
      </w:r>
      <w:proofErr w:type="spellEnd"/>
      <w:r w:rsidRPr="0099743D">
        <w:rPr>
          <w:i/>
        </w:rPr>
        <w:t>.</w:t>
      </w:r>
    </w:p>
    <w:p w:rsidR="0099743D" w:rsidRPr="001B59C8" w:rsidRDefault="0099743D" w:rsidP="00B812A2">
      <w:pPr>
        <w:pStyle w:val="a3"/>
        <w:spacing w:before="0" w:beforeAutospacing="0" w:after="0" w:afterAutospacing="0"/>
        <w:jc w:val="center"/>
      </w:pPr>
      <w:r w:rsidRPr="001B59C8">
        <w:rPr>
          <w:b/>
          <w:bCs/>
        </w:rPr>
        <w:t>2. Стандарт предоставления муниципальной услуги</w:t>
      </w:r>
    </w:p>
    <w:p w:rsidR="0099743D" w:rsidRPr="001B59C8" w:rsidRDefault="0099743D" w:rsidP="0099743D">
      <w:pPr>
        <w:pStyle w:val="a3"/>
        <w:spacing w:before="0" w:beforeAutospacing="0" w:after="0" w:afterAutospacing="0"/>
        <w:jc w:val="both"/>
      </w:pPr>
      <w:r w:rsidRPr="001B59C8">
        <w:t>2.1. Наименование муниципальной услуги</w:t>
      </w:r>
    </w:p>
    <w:p w:rsidR="0099743D" w:rsidRPr="001B59C8" w:rsidRDefault="0099743D" w:rsidP="0099743D">
      <w:pPr>
        <w:pStyle w:val="a3"/>
        <w:spacing w:before="0" w:beforeAutospacing="0" w:after="0" w:afterAutospacing="0"/>
        <w:jc w:val="both"/>
      </w:pPr>
      <w:r w:rsidRPr="001B59C8">
        <w:t>- Предоставление разрешения  на  захоронение (</w:t>
      </w:r>
      <w:proofErr w:type="spellStart"/>
      <w:r w:rsidRPr="001B59C8">
        <w:t>подзахоронение</w:t>
      </w:r>
      <w:proofErr w:type="spellEnd"/>
      <w:r w:rsidRPr="001B59C8">
        <w:t>) на муниципальных кладбищах. </w:t>
      </w:r>
    </w:p>
    <w:p w:rsidR="0099743D" w:rsidRPr="001B59C8" w:rsidRDefault="0099743D" w:rsidP="0099743D">
      <w:pPr>
        <w:pStyle w:val="a3"/>
        <w:spacing w:before="0" w:beforeAutospacing="0" w:after="0" w:afterAutospacing="0"/>
        <w:jc w:val="both"/>
      </w:pPr>
      <w:r w:rsidRPr="001B59C8">
        <w:t>2.2. Муниципальную услугу предоставляет администрация поселения.</w:t>
      </w:r>
    </w:p>
    <w:p w:rsidR="0099743D" w:rsidRPr="001B59C8" w:rsidRDefault="0099743D" w:rsidP="0099743D">
      <w:pPr>
        <w:pStyle w:val="a3"/>
        <w:spacing w:before="0" w:beforeAutospacing="0" w:after="0" w:afterAutospacing="0"/>
        <w:jc w:val="both"/>
      </w:pPr>
      <w:r w:rsidRPr="001B59C8">
        <w:t>2.3. Результатом предоставления муниципальной услуги является получение разрешения на захоронение или мотивированный отказ. </w:t>
      </w:r>
    </w:p>
    <w:p w:rsidR="0099743D" w:rsidRPr="001B59C8" w:rsidRDefault="0099743D" w:rsidP="0099743D">
      <w:pPr>
        <w:pStyle w:val="a3"/>
        <w:spacing w:before="0" w:beforeAutospacing="0" w:after="0" w:afterAutospacing="0"/>
        <w:jc w:val="both"/>
      </w:pPr>
      <w:r w:rsidRPr="001B59C8">
        <w:t xml:space="preserve">2.4. Срок предоставления муниципальной услуги. </w:t>
      </w:r>
    </w:p>
    <w:p w:rsidR="0099743D" w:rsidRPr="001B59C8" w:rsidRDefault="0099743D" w:rsidP="0099743D">
      <w:pPr>
        <w:pStyle w:val="a3"/>
        <w:spacing w:before="0" w:beforeAutospacing="0" w:after="0" w:afterAutospacing="0"/>
        <w:jc w:val="both"/>
      </w:pPr>
      <w:r w:rsidRPr="001B59C8">
        <w:t xml:space="preserve">      Муниципальная услуга предоставляется в день обращения заявителя – физического лица, принявшего на себя обязательства по захоронению умершего.</w:t>
      </w:r>
    </w:p>
    <w:p w:rsidR="0099743D" w:rsidRPr="001B59C8" w:rsidRDefault="0099743D" w:rsidP="0099743D">
      <w:pPr>
        <w:pStyle w:val="a3"/>
        <w:spacing w:before="0" w:beforeAutospacing="0" w:after="0" w:afterAutospacing="0"/>
        <w:jc w:val="both"/>
      </w:pPr>
      <w:r w:rsidRPr="001B59C8">
        <w:t xml:space="preserve">2.5. Предоставление муниципальной услуги осуществляется в соответствии </w:t>
      </w:r>
      <w:proofErr w:type="gramStart"/>
      <w:r w:rsidRPr="001B59C8">
        <w:t>с</w:t>
      </w:r>
      <w:proofErr w:type="gramEnd"/>
      <w:r w:rsidRPr="001B59C8">
        <w:t>: </w:t>
      </w:r>
    </w:p>
    <w:p w:rsidR="0099743D" w:rsidRPr="001B59C8" w:rsidRDefault="0099743D" w:rsidP="0099743D">
      <w:pPr>
        <w:pStyle w:val="a3"/>
        <w:spacing w:before="0" w:beforeAutospacing="0" w:after="0" w:afterAutospacing="0"/>
        <w:jc w:val="both"/>
      </w:pPr>
      <w:r w:rsidRPr="001B59C8">
        <w:t>- Федеральным законом от 06.10.2003 г. № 131-ФЗ «Об общих принципах организации местного самоуправления в Российской Федерации»; </w:t>
      </w:r>
    </w:p>
    <w:p w:rsidR="0099743D" w:rsidRPr="001B59C8" w:rsidRDefault="0099743D" w:rsidP="0099743D">
      <w:pPr>
        <w:pStyle w:val="a3"/>
        <w:spacing w:before="0" w:beforeAutospacing="0" w:after="0" w:afterAutospacing="0"/>
        <w:jc w:val="both"/>
      </w:pPr>
      <w:r w:rsidRPr="001B59C8">
        <w:lastRenderedPageBreak/>
        <w:t>- Федеральным законом от 27.07.2010 г. № 210-ФЗ «Об организации предоставления государственных и муниципальных услуг»;</w:t>
      </w:r>
    </w:p>
    <w:p w:rsidR="0099743D" w:rsidRPr="001B59C8" w:rsidRDefault="0099743D" w:rsidP="0099743D">
      <w:pPr>
        <w:pStyle w:val="a3"/>
        <w:spacing w:before="0" w:beforeAutospacing="0" w:after="0" w:afterAutospacing="0"/>
        <w:jc w:val="both"/>
      </w:pPr>
      <w:r w:rsidRPr="001B59C8">
        <w:t>- Федеральным законом от 12.01.1996 № 8-ФЗ «О погребении и похоронном деле»;</w:t>
      </w:r>
    </w:p>
    <w:p w:rsidR="0099743D" w:rsidRPr="001B59C8" w:rsidRDefault="0099743D" w:rsidP="0099743D">
      <w:pPr>
        <w:pStyle w:val="a3"/>
        <w:spacing w:before="0" w:beforeAutospacing="0" w:after="0" w:afterAutospacing="0"/>
        <w:jc w:val="both"/>
      </w:pPr>
      <w:r w:rsidRPr="001B59C8">
        <w:t>- Указом Президента Российской Федерации от 29.061996 № 1001 «О гарантиях прав граждан на предоставление услуг по погребению умерших»;</w:t>
      </w:r>
    </w:p>
    <w:p w:rsidR="0099743D" w:rsidRPr="001B59C8" w:rsidRDefault="0099743D" w:rsidP="0099743D">
      <w:pPr>
        <w:pStyle w:val="a3"/>
        <w:spacing w:before="0" w:beforeAutospacing="0" w:after="0" w:afterAutospacing="0"/>
        <w:jc w:val="both"/>
      </w:pPr>
      <w:r w:rsidRPr="001B59C8">
        <w:t>- Санитарными правилами и нормами 2.1.1279-03 «Гигиенические требования к размещению, устройству и содержанию кладбищ, зданий и сооружений похоронного назначения», утвержденные постановлением Главного государственного санитарного врача Российской Федерации от 06.04.2003;</w:t>
      </w:r>
    </w:p>
    <w:p w:rsidR="0099743D" w:rsidRPr="001B59C8" w:rsidRDefault="0099743D" w:rsidP="0099743D">
      <w:pPr>
        <w:pStyle w:val="a3"/>
        <w:spacing w:before="0" w:beforeAutospacing="0" w:after="0" w:afterAutospacing="0"/>
        <w:jc w:val="both"/>
      </w:pPr>
      <w:r w:rsidRPr="001B59C8">
        <w:t>- Санитарными правилами и нормами42-128-4690-88 «Санитарные правила содержания территории населенных мест»;</w:t>
      </w:r>
    </w:p>
    <w:p w:rsidR="0099743D" w:rsidRPr="001B59C8" w:rsidRDefault="0099743D" w:rsidP="0099743D">
      <w:pPr>
        <w:pStyle w:val="a3"/>
        <w:spacing w:before="0" w:beforeAutospacing="0" w:after="0" w:afterAutospacing="0"/>
        <w:jc w:val="both"/>
      </w:pPr>
      <w:r w:rsidRPr="001B59C8">
        <w:t xml:space="preserve">- Устав муниципального  образования  </w:t>
      </w:r>
      <w:r>
        <w:t xml:space="preserve">Асерховское </w:t>
      </w:r>
      <w:r w:rsidRPr="001B59C8">
        <w:t>Собинского  района;</w:t>
      </w:r>
    </w:p>
    <w:p w:rsidR="0099743D" w:rsidRPr="001B59C8" w:rsidRDefault="0099743D" w:rsidP="0099743D">
      <w:pPr>
        <w:pStyle w:val="a3"/>
        <w:spacing w:before="0" w:beforeAutospacing="0" w:after="0" w:afterAutospacing="0"/>
        <w:jc w:val="both"/>
      </w:pPr>
      <w:r w:rsidRPr="001B59C8">
        <w:t xml:space="preserve">- Иные нормативные правовые акты Российской Федерации, Владимирской  области, муниципального  образования  </w:t>
      </w:r>
      <w:r>
        <w:t>Асерховское</w:t>
      </w:r>
      <w:r w:rsidRPr="001B59C8">
        <w:t xml:space="preserve"> Собинского  района;</w:t>
      </w:r>
    </w:p>
    <w:p w:rsidR="0099743D" w:rsidRPr="001B59C8" w:rsidRDefault="0099743D" w:rsidP="0099743D">
      <w:pPr>
        <w:pStyle w:val="a3"/>
        <w:spacing w:before="0" w:beforeAutospacing="0" w:after="0" w:afterAutospacing="0"/>
        <w:jc w:val="both"/>
      </w:pPr>
      <w:r w:rsidRPr="001B59C8">
        <w:t>- настоящий Административный регламент.</w:t>
      </w:r>
    </w:p>
    <w:p w:rsidR="0099743D" w:rsidRPr="001B59C8" w:rsidRDefault="0099743D" w:rsidP="0099743D">
      <w:pPr>
        <w:pStyle w:val="a3"/>
        <w:spacing w:before="0" w:beforeAutospacing="0" w:after="0" w:afterAutospacing="0"/>
        <w:jc w:val="both"/>
      </w:pPr>
      <w:r w:rsidRPr="001B59C8">
        <w:t>2.6. Основанием для предоставления муниципальной услуги является поступившее в администрацию обращение гражданина, либо его представителя, с надлежащим образом оформленной доверенностью, а также письменное или устное обращение гражданина, либо его представителя с просьбой о личном приеме.</w:t>
      </w:r>
    </w:p>
    <w:p w:rsidR="0099743D" w:rsidRPr="001B59C8" w:rsidRDefault="0099743D" w:rsidP="0099743D">
      <w:pPr>
        <w:pStyle w:val="a3"/>
        <w:spacing w:before="0" w:beforeAutospacing="0" w:after="0" w:afterAutospacing="0"/>
        <w:jc w:val="both"/>
      </w:pPr>
      <w:r w:rsidRPr="001B59C8">
        <w:t>2.6.1. Перечень документов, необходимых для предоставления муниципальной услуги:</w:t>
      </w:r>
    </w:p>
    <w:p w:rsidR="0099743D" w:rsidRPr="001B59C8" w:rsidRDefault="0099743D" w:rsidP="0099743D">
      <w:pPr>
        <w:pStyle w:val="a3"/>
        <w:spacing w:before="0" w:beforeAutospacing="0" w:after="0" w:afterAutospacing="0"/>
        <w:jc w:val="both"/>
      </w:pPr>
      <w:r w:rsidRPr="001B59C8">
        <w:t>- копия документа, удостоверяющего личность заявителя (заявитель должен при себе иметь подлинник такого документа для сверки);</w:t>
      </w:r>
    </w:p>
    <w:p w:rsidR="0099743D" w:rsidRPr="001B59C8" w:rsidRDefault="0099743D" w:rsidP="0099743D">
      <w:pPr>
        <w:pStyle w:val="a3"/>
        <w:spacing w:before="0" w:beforeAutospacing="0" w:after="0" w:afterAutospacing="0"/>
        <w:jc w:val="both"/>
      </w:pPr>
      <w:r w:rsidRPr="001B59C8">
        <w:t xml:space="preserve">- медицинское заключение о смерти или </w:t>
      </w:r>
      <w:proofErr w:type="gramStart"/>
      <w:r w:rsidRPr="001B59C8">
        <w:t>свидетельство</w:t>
      </w:r>
      <w:proofErr w:type="gramEnd"/>
      <w:r w:rsidRPr="001B59C8">
        <w:t xml:space="preserve"> о смерти, выданное органами ЗАГС (копия и подлинник для сверки);</w:t>
      </w:r>
    </w:p>
    <w:p w:rsidR="0099743D" w:rsidRPr="001B59C8" w:rsidRDefault="0099743D" w:rsidP="0099743D">
      <w:pPr>
        <w:pStyle w:val="a3"/>
        <w:spacing w:before="0" w:beforeAutospacing="0" w:after="0" w:afterAutospacing="0"/>
        <w:jc w:val="both"/>
      </w:pPr>
      <w:r w:rsidRPr="001B59C8">
        <w:t>- копия справки о кремации (с приложением подлинника для сверки) - при захоронении урны с прахом;</w:t>
      </w:r>
    </w:p>
    <w:p w:rsidR="0099743D" w:rsidRPr="001B59C8" w:rsidRDefault="0099743D" w:rsidP="0099743D">
      <w:pPr>
        <w:pStyle w:val="a3"/>
        <w:spacing w:before="0" w:beforeAutospacing="0" w:after="0" w:afterAutospacing="0"/>
        <w:jc w:val="both"/>
      </w:pPr>
      <w:proofErr w:type="gramStart"/>
      <w:r w:rsidRPr="001B59C8">
        <w:t>- копии документов, подтверждающих наличие родственных или супружеских отношений между умершим и ранее умершим, захороненным на родственном захоронении (с приложением подлинника для сверки);</w:t>
      </w:r>
      <w:proofErr w:type="gramEnd"/>
    </w:p>
    <w:p w:rsidR="0099743D" w:rsidRPr="001B59C8" w:rsidRDefault="0099743D" w:rsidP="0099743D">
      <w:pPr>
        <w:pStyle w:val="a3"/>
        <w:spacing w:before="0" w:beforeAutospacing="0" w:after="0" w:afterAutospacing="0"/>
        <w:jc w:val="both"/>
      </w:pPr>
      <w:r w:rsidRPr="001B59C8">
        <w:t>- письменное согласие лица, на которого зарегистрировано родственное захоронение, -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99743D" w:rsidRPr="001B59C8" w:rsidRDefault="0099743D" w:rsidP="0099743D">
      <w:pPr>
        <w:pStyle w:val="a3"/>
        <w:spacing w:before="0" w:beforeAutospacing="0" w:after="0" w:afterAutospacing="0"/>
        <w:jc w:val="both"/>
      </w:pPr>
      <w:r w:rsidRPr="001B59C8">
        <w:t>2.7. Перечень оснований для отказа в приеме документов, необходимых для предоставления муниципальной услуги: </w:t>
      </w:r>
    </w:p>
    <w:p w:rsidR="0099743D" w:rsidRPr="001B59C8" w:rsidRDefault="0099743D" w:rsidP="0099743D">
      <w:pPr>
        <w:pStyle w:val="a3"/>
        <w:spacing w:before="0" w:beforeAutospacing="0" w:after="0" w:afterAutospacing="0"/>
        <w:jc w:val="both"/>
      </w:pPr>
      <w:r w:rsidRPr="001B59C8">
        <w:t>Основания для отказа в приеме документов, необходимых для предоставления муниципальной услуги, отсутствуют.</w:t>
      </w:r>
    </w:p>
    <w:p w:rsidR="0099743D" w:rsidRPr="001B59C8" w:rsidRDefault="0099743D" w:rsidP="0099743D">
      <w:pPr>
        <w:pStyle w:val="a3"/>
        <w:spacing w:before="0" w:beforeAutospacing="0" w:after="0" w:afterAutospacing="0"/>
        <w:jc w:val="both"/>
      </w:pPr>
      <w:r w:rsidRPr="001B59C8">
        <w:t>2.8. Перечень оснований для отказа в предоставлении муниципальной услуги:</w:t>
      </w:r>
    </w:p>
    <w:p w:rsidR="0099743D" w:rsidRPr="001B59C8" w:rsidRDefault="0099743D" w:rsidP="0099743D">
      <w:pPr>
        <w:pStyle w:val="a3"/>
        <w:spacing w:before="0" w:beforeAutospacing="0" w:after="0" w:afterAutospacing="0"/>
        <w:jc w:val="both"/>
      </w:pPr>
      <w:r w:rsidRPr="001B59C8">
        <w:t>- заявитель является недееспособным лицом;</w:t>
      </w:r>
    </w:p>
    <w:p w:rsidR="0099743D" w:rsidRPr="001B59C8" w:rsidRDefault="0099743D" w:rsidP="0099743D">
      <w:pPr>
        <w:pStyle w:val="a3"/>
        <w:spacing w:before="0" w:beforeAutospacing="0" w:after="0" w:afterAutospacing="0"/>
        <w:jc w:val="both"/>
      </w:pPr>
      <w:r w:rsidRPr="001B59C8">
        <w:t>- в предоставленных заявителем документах обнаружены недостоверные данные;</w:t>
      </w:r>
    </w:p>
    <w:p w:rsidR="0099743D" w:rsidRPr="001B59C8" w:rsidRDefault="0099743D" w:rsidP="0099743D">
      <w:pPr>
        <w:pStyle w:val="a3"/>
        <w:spacing w:before="0" w:beforeAutospacing="0" w:after="0" w:afterAutospacing="0"/>
        <w:jc w:val="both"/>
      </w:pPr>
      <w:r w:rsidRPr="001B59C8">
        <w:t>- заявитель не представил документы, указанные в пункте 2.6. настоящего Регламента;</w:t>
      </w:r>
    </w:p>
    <w:p w:rsidR="0099743D" w:rsidRPr="001B59C8" w:rsidRDefault="0099743D" w:rsidP="0099743D">
      <w:pPr>
        <w:pStyle w:val="a3"/>
        <w:spacing w:before="0" w:beforeAutospacing="0" w:after="0" w:afterAutospacing="0"/>
        <w:jc w:val="both"/>
      </w:pPr>
      <w:r w:rsidRPr="001B59C8">
        <w:t xml:space="preserve"> - в обращении заявителя не </w:t>
      </w:r>
      <w:proofErr w:type="gramStart"/>
      <w:r w:rsidRPr="001B59C8">
        <w:t>указаны</w:t>
      </w:r>
      <w:proofErr w:type="gramEnd"/>
      <w:r w:rsidRPr="001B59C8">
        <w:t xml:space="preserve"> фамилия гражданина, направившего обращение, и почтовый адрес, по которому должен быть направлен ответ;</w:t>
      </w:r>
    </w:p>
    <w:p w:rsidR="0099743D" w:rsidRPr="001B59C8" w:rsidRDefault="0099743D" w:rsidP="0099743D">
      <w:pPr>
        <w:pStyle w:val="a3"/>
        <w:spacing w:before="0" w:beforeAutospacing="0" w:after="0" w:afterAutospacing="0"/>
        <w:jc w:val="both"/>
      </w:pPr>
      <w:r w:rsidRPr="001B59C8">
        <w:t>-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99743D" w:rsidRPr="001B59C8" w:rsidRDefault="0099743D" w:rsidP="0099743D">
      <w:pPr>
        <w:pStyle w:val="a3"/>
        <w:spacing w:before="0" w:beforeAutospacing="0" w:after="0" w:afterAutospacing="0"/>
        <w:jc w:val="both"/>
      </w:pPr>
      <w:r w:rsidRPr="001B59C8">
        <w:t>-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99743D" w:rsidRPr="001B59C8" w:rsidRDefault="0099743D" w:rsidP="0099743D">
      <w:pPr>
        <w:pStyle w:val="a3"/>
        <w:spacing w:before="0" w:beforeAutospacing="0" w:after="0" w:afterAutospacing="0"/>
        <w:jc w:val="both"/>
      </w:pPr>
      <w:r w:rsidRPr="001B59C8">
        <w:t>2.9. Муниципальная услуга предоставляется бесплатно. </w:t>
      </w:r>
    </w:p>
    <w:p w:rsidR="0099743D" w:rsidRPr="001B59C8" w:rsidRDefault="0099743D" w:rsidP="0099743D">
      <w:pPr>
        <w:pStyle w:val="a3"/>
        <w:spacing w:before="0" w:beforeAutospacing="0" w:after="0" w:afterAutospacing="0"/>
        <w:jc w:val="both"/>
      </w:pPr>
      <w:r w:rsidRPr="001B59C8">
        <w:t>2.10. Максимальный срок ожидания в очереди при подаче заявления о предоставлении услуги – 15 мин.</w:t>
      </w:r>
    </w:p>
    <w:p w:rsidR="0099743D" w:rsidRPr="001B59C8" w:rsidRDefault="0099743D" w:rsidP="0099743D">
      <w:pPr>
        <w:pStyle w:val="a3"/>
        <w:spacing w:before="0" w:beforeAutospacing="0" w:after="0" w:afterAutospacing="0"/>
        <w:jc w:val="both"/>
      </w:pPr>
      <w:r w:rsidRPr="001B59C8">
        <w:lastRenderedPageBreak/>
        <w:t>2.11. Максимальный срок ожидания в очереди при получении результата предоставления муниципальной услуги – 15 мин.</w:t>
      </w:r>
    </w:p>
    <w:p w:rsidR="0099743D" w:rsidRPr="001B59C8" w:rsidRDefault="0099743D" w:rsidP="0099743D">
      <w:pPr>
        <w:pStyle w:val="a3"/>
        <w:spacing w:before="0" w:beforeAutospacing="0" w:after="0" w:afterAutospacing="0"/>
        <w:jc w:val="both"/>
      </w:pPr>
      <w:r w:rsidRPr="001B59C8">
        <w:t>2.12. Требования к помещениям, в которых предоставляется муниципальная услуга:</w:t>
      </w:r>
    </w:p>
    <w:p w:rsidR="0099743D" w:rsidRPr="001B59C8" w:rsidRDefault="0099743D" w:rsidP="0099743D">
      <w:pPr>
        <w:pStyle w:val="a3"/>
        <w:spacing w:before="0" w:beforeAutospacing="0" w:after="0" w:afterAutospacing="0"/>
        <w:jc w:val="both"/>
      </w:pPr>
      <w:r w:rsidRPr="001B59C8">
        <w:t xml:space="preserve">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99743D" w:rsidRPr="001B59C8" w:rsidRDefault="0099743D" w:rsidP="0099743D">
      <w:pPr>
        <w:pStyle w:val="a3"/>
        <w:spacing w:before="0" w:beforeAutospacing="0" w:after="0" w:afterAutospacing="0"/>
        <w:jc w:val="both"/>
      </w:pPr>
      <w:r w:rsidRPr="001B59C8">
        <w:t xml:space="preserve">          Для ожидания приема заявителям отводятся места, оснащенные стульями и столами для оформления документов. </w:t>
      </w:r>
    </w:p>
    <w:p w:rsidR="0099743D" w:rsidRPr="001B59C8" w:rsidRDefault="0099743D" w:rsidP="0099743D">
      <w:pPr>
        <w:pStyle w:val="a3"/>
        <w:spacing w:before="0" w:beforeAutospacing="0" w:after="0" w:afterAutospacing="0"/>
        <w:jc w:val="both"/>
      </w:pPr>
      <w:r w:rsidRPr="001B59C8">
        <w:t xml:space="preserve">          Места информирования, предназначенные для ознакомления заявителей с информационными материалами, оборудуются: </w:t>
      </w:r>
    </w:p>
    <w:p w:rsidR="0099743D" w:rsidRPr="001B59C8" w:rsidRDefault="0099743D" w:rsidP="0099743D">
      <w:pPr>
        <w:pStyle w:val="a3"/>
        <w:spacing w:before="0" w:beforeAutospacing="0" w:after="0" w:afterAutospacing="0"/>
        <w:jc w:val="both"/>
      </w:pPr>
      <w:r w:rsidRPr="001B59C8">
        <w:t>- информационными стендами, на которых размещается визуальная и текстовая информация; </w:t>
      </w:r>
    </w:p>
    <w:p w:rsidR="0099743D" w:rsidRPr="001B59C8" w:rsidRDefault="0099743D" w:rsidP="0099743D">
      <w:pPr>
        <w:pStyle w:val="a3"/>
        <w:spacing w:before="0" w:beforeAutospacing="0" w:after="0" w:afterAutospacing="0"/>
        <w:jc w:val="both"/>
      </w:pPr>
      <w:r w:rsidRPr="001B59C8">
        <w:t>- стульями и столами для оформления документов. </w:t>
      </w:r>
    </w:p>
    <w:p w:rsidR="0099743D" w:rsidRPr="001B59C8" w:rsidRDefault="0099743D" w:rsidP="0099743D">
      <w:pPr>
        <w:pStyle w:val="a3"/>
        <w:spacing w:before="0" w:beforeAutospacing="0" w:after="0" w:afterAutospacing="0"/>
        <w:jc w:val="both"/>
      </w:pPr>
      <w:r w:rsidRPr="001B59C8">
        <w:t xml:space="preserve">         К информационным стендам должна быть обеспечена возможность свободного доступа граждан. </w:t>
      </w:r>
    </w:p>
    <w:p w:rsidR="0099743D" w:rsidRPr="001B59C8" w:rsidRDefault="0099743D" w:rsidP="0099743D">
      <w:pPr>
        <w:pStyle w:val="a3"/>
        <w:spacing w:before="0" w:beforeAutospacing="0" w:after="0" w:afterAutospacing="0"/>
        <w:jc w:val="both"/>
      </w:pPr>
      <w:r w:rsidRPr="001B59C8">
        <w:t xml:space="preserve">         На информационных стендах, а также на официальном сайте в сети Интернет размещается следующая обязательная информация: </w:t>
      </w:r>
    </w:p>
    <w:p w:rsidR="0099743D" w:rsidRPr="001B59C8" w:rsidRDefault="0099743D" w:rsidP="0099743D">
      <w:pPr>
        <w:pStyle w:val="a3"/>
        <w:spacing w:before="0" w:beforeAutospacing="0" w:after="0" w:afterAutospacing="0"/>
        <w:jc w:val="both"/>
      </w:pPr>
      <w:r w:rsidRPr="001B59C8">
        <w:t>- блок – схема предоставления муниципальной услуги (приложение № 2 к настоящему регламенту); </w:t>
      </w:r>
    </w:p>
    <w:p w:rsidR="0099743D" w:rsidRPr="001B59C8" w:rsidRDefault="0099743D" w:rsidP="0099743D">
      <w:pPr>
        <w:pStyle w:val="a3"/>
        <w:spacing w:before="0" w:beforeAutospacing="0" w:after="0" w:afterAutospacing="0"/>
        <w:jc w:val="both"/>
      </w:pPr>
      <w:r w:rsidRPr="001B59C8">
        <w:t>- перечень документов, необходимых для получения муниципальной услуги; </w:t>
      </w:r>
    </w:p>
    <w:p w:rsidR="0099743D" w:rsidRPr="001B59C8" w:rsidRDefault="0099743D" w:rsidP="0099743D">
      <w:pPr>
        <w:pStyle w:val="a3"/>
        <w:spacing w:before="0" w:beforeAutospacing="0" w:after="0" w:afterAutospacing="0"/>
        <w:jc w:val="both"/>
      </w:pPr>
      <w:r w:rsidRPr="001B59C8">
        <w:t>- образцы оформления заявления, необходимые для предоставления муниципальной услуги и требования к ним.</w:t>
      </w:r>
    </w:p>
    <w:p w:rsidR="0099743D" w:rsidRPr="001B59C8" w:rsidRDefault="0099743D" w:rsidP="0099743D">
      <w:pPr>
        <w:pStyle w:val="a3"/>
        <w:spacing w:before="0" w:beforeAutospacing="0" w:after="0" w:afterAutospacing="0"/>
        <w:jc w:val="both"/>
      </w:pPr>
      <w:r w:rsidRPr="001B59C8">
        <w:t>2.13. Информирование заявителей о порядке предоставления муниципальной услуги проводится в форме: </w:t>
      </w:r>
    </w:p>
    <w:p w:rsidR="0099743D" w:rsidRPr="001B59C8" w:rsidRDefault="0099743D" w:rsidP="0099743D">
      <w:pPr>
        <w:pStyle w:val="a3"/>
        <w:spacing w:before="0" w:beforeAutospacing="0" w:after="0" w:afterAutospacing="0"/>
        <w:jc w:val="both"/>
      </w:pPr>
      <w:r w:rsidRPr="001B59C8">
        <w:t>- индивидуального устного информирования; </w:t>
      </w:r>
    </w:p>
    <w:p w:rsidR="0099743D" w:rsidRPr="001B59C8" w:rsidRDefault="0099743D" w:rsidP="0099743D">
      <w:pPr>
        <w:pStyle w:val="a3"/>
        <w:spacing w:before="0" w:beforeAutospacing="0" w:after="0" w:afterAutospacing="0"/>
        <w:jc w:val="both"/>
      </w:pPr>
      <w:r w:rsidRPr="001B59C8">
        <w:t>- письменного информирования; </w:t>
      </w:r>
    </w:p>
    <w:p w:rsidR="0099743D" w:rsidRPr="001B59C8" w:rsidRDefault="0099743D" w:rsidP="0099743D">
      <w:pPr>
        <w:pStyle w:val="a3"/>
        <w:spacing w:before="0" w:beforeAutospacing="0" w:after="0" w:afterAutospacing="0"/>
        <w:jc w:val="both"/>
      </w:pPr>
      <w:r w:rsidRPr="001B59C8">
        <w:t>- публичного информирования. </w:t>
      </w:r>
    </w:p>
    <w:p w:rsidR="0099743D" w:rsidRPr="001B59C8" w:rsidRDefault="0099743D" w:rsidP="0099743D">
      <w:pPr>
        <w:pStyle w:val="a3"/>
        <w:spacing w:before="0" w:beforeAutospacing="0" w:after="0" w:afterAutospacing="0"/>
        <w:jc w:val="both"/>
      </w:pPr>
      <w:r w:rsidRPr="001B59C8">
        <w:t xml:space="preserve">          Индивидуальное устное информирование о порядке предоставления муниципальной услуги обеспечивается специалистами администрации поселения, осуществляющими предоставление муниципальной услуги лично либо по телефону. </w:t>
      </w:r>
    </w:p>
    <w:p w:rsidR="0099743D" w:rsidRPr="001B59C8" w:rsidRDefault="0099743D" w:rsidP="0099743D">
      <w:pPr>
        <w:pStyle w:val="a3"/>
        <w:spacing w:before="0" w:beforeAutospacing="0" w:after="0" w:afterAutospacing="0"/>
        <w:jc w:val="both"/>
      </w:pPr>
      <w:r w:rsidRPr="001B59C8">
        <w:t xml:space="preserve">         Заявитель имеет право на получение сведений о стадии прохождения его обращения. </w:t>
      </w:r>
    </w:p>
    <w:p w:rsidR="0099743D" w:rsidRPr="001B59C8" w:rsidRDefault="0099743D" w:rsidP="0099743D">
      <w:pPr>
        <w:pStyle w:val="a3"/>
        <w:spacing w:before="0" w:beforeAutospacing="0" w:after="0" w:afterAutospacing="0"/>
        <w:jc w:val="both"/>
      </w:pPr>
      <w:r w:rsidRPr="001B59C8">
        <w:t xml:space="preserve">         При информировании заявителя о порядке предоставления муниципальной услуги специалист администрации  поселения сообщает информацию по следующим вопросам: </w:t>
      </w:r>
    </w:p>
    <w:p w:rsidR="0099743D" w:rsidRPr="001B59C8" w:rsidRDefault="0099743D" w:rsidP="0099743D">
      <w:pPr>
        <w:pStyle w:val="a3"/>
        <w:spacing w:before="0" w:beforeAutospacing="0" w:after="0" w:afterAutospacing="0"/>
        <w:jc w:val="both"/>
      </w:pPr>
      <w:r w:rsidRPr="001B59C8">
        <w:t>- категории заявителей, имеющих право на получение муниципальной услуги; </w:t>
      </w:r>
    </w:p>
    <w:p w:rsidR="0099743D" w:rsidRPr="001B59C8" w:rsidRDefault="0099743D" w:rsidP="0099743D">
      <w:pPr>
        <w:pStyle w:val="a3"/>
        <w:spacing w:before="0" w:beforeAutospacing="0" w:after="0" w:afterAutospacing="0"/>
        <w:jc w:val="both"/>
      </w:pPr>
      <w:r w:rsidRPr="001B59C8">
        <w:t>- перечень документов, требуемых от заявителя, необходимых для получения муниципальной услуги; </w:t>
      </w:r>
    </w:p>
    <w:p w:rsidR="0099743D" w:rsidRPr="001B59C8" w:rsidRDefault="0099743D" w:rsidP="0099743D">
      <w:pPr>
        <w:pStyle w:val="a3"/>
        <w:spacing w:before="0" w:beforeAutospacing="0" w:after="0" w:afterAutospacing="0"/>
        <w:jc w:val="both"/>
      </w:pPr>
      <w:r w:rsidRPr="001B59C8">
        <w:t xml:space="preserve">- требования к </w:t>
      </w:r>
      <w:proofErr w:type="gramStart"/>
      <w:r w:rsidRPr="001B59C8">
        <w:t>заверению документов</w:t>
      </w:r>
      <w:proofErr w:type="gramEnd"/>
      <w:r w:rsidRPr="001B59C8">
        <w:t xml:space="preserve"> и сведений; </w:t>
      </w:r>
    </w:p>
    <w:p w:rsidR="0099743D" w:rsidRPr="001B59C8" w:rsidRDefault="0099743D" w:rsidP="0099743D">
      <w:pPr>
        <w:pStyle w:val="a3"/>
        <w:spacing w:before="0" w:beforeAutospacing="0" w:after="0" w:afterAutospacing="0"/>
        <w:jc w:val="both"/>
      </w:pPr>
      <w:r w:rsidRPr="001B59C8">
        <w:t>- входящие номера, под которыми зарегистрированы в системе делопроизводства заявления и прилагающиеся к ним материалы; </w:t>
      </w:r>
    </w:p>
    <w:p w:rsidR="0099743D" w:rsidRPr="001B59C8" w:rsidRDefault="0099743D" w:rsidP="0099743D">
      <w:pPr>
        <w:pStyle w:val="a3"/>
        <w:spacing w:before="0" w:beforeAutospacing="0" w:after="0" w:afterAutospacing="0"/>
        <w:jc w:val="both"/>
      </w:pPr>
      <w:r w:rsidRPr="001B59C8">
        <w:t>- необходимость предоставления дополнительных документов и сведений. </w:t>
      </w:r>
    </w:p>
    <w:p w:rsidR="0099743D" w:rsidRPr="001B59C8" w:rsidRDefault="0099743D" w:rsidP="0099743D">
      <w:pPr>
        <w:pStyle w:val="a3"/>
        <w:spacing w:before="0" w:beforeAutospacing="0" w:after="0" w:afterAutospacing="0"/>
        <w:jc w:val="both"/>
      </w:pPr>
      <w:r w:rsidRPr="001B59C8">
        <w:t xml:space="preserve">          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99743D" w:rsidRPr="001B59C8" w:rsidRDefault="0099743D" w:rsidP="0099743D">
      <w:pPr>
        <w:pStyle w:val="a3"/>
        <w:spacing w:before="0" w:beforeAutospacing="0" w:after="0" w:afterAutospacing="0"/>
        <w:jc w:val="both"/>
      </w:pPr>
      <w:r w:rsidRPr="001B59C8">
        <w:t xml:space="preserve">            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и (или) электронной почтой. </w:t>
      </w:r>
    </w:p>
    <w:p w:rsidR="0099743D" w:rsidRPr="001B59C8" w:rsidRDefault="0099743D" w:rsidP="0099743D">
      <w:pPr>
        <w:pStyle w:val="a3"/>
        <w:spacing w:before="0" w:beforeAutospacing="0" w:after="0" w:afterAutospacing="0"/>
        <w:jc w:val="both"/>
      </w:pPr>
      <w:r w:rsidRPr="001B59C8">
        <w:t xml:space="preserve">            При индивидуальном письменном информировании ответ направляется заявителю в течение 30 дней со дня регистрации обращения. </w:t>
      </w:r>
    </w:p>
    <w:p w:rsidR="0099743D" w:rsidRPr="001B59C8" w:rsidRDefault="0099743D" w:rsidP="0099743D">
      <w:pPr>
        <w:pStyle w:val="a3"/>
        <w:spacing w:before="0" w:beforeAutospacing="0" w:after="0" w:afterAutospacing="0"/>
        <w:jc w:val="both"/>
      </w:pPr>
      <w:r w:rsidRPr="001B59C8">
        <w:t>2.14. Получателями муниципальной услуги являются физические лица. </w:t>
      </w:r>
    </w:p>
    <w:p w:rsidR="0099743D" w:rsidRPr="001B59C8" w:rsidRDefault="0099743D" w:rsidP="0099743D">
      <w:pPr>
        <w:pStyle w:val="a3"/>
        <w:spacing w:before="0" w:beforeAutospacing="0" w:after="0" w:afterAutospacing="0"/>
        <w:jc w:val="both"/>
      </w:pPr>
      <w:r w:rsidRPr="001B59C8">
        <w:lastRenderedPageBreak/>
        <w:t>2.15. Иные требования и особенности предоставления муниципальных услуг. </w:t>
      </w:r>
    </w:p>
    <w:p w:rsidR="0099743D" w:rsidRPr="001B59C8" w:rsidRDefault="0099743D" w:rsidP="0099743D">
      <w:pPr>
        <w:pStyle w:val="a3"/>
        <w:spacing w:before="0" w:beforeAutospacing="0" w:after="0" w:afterAutospacing="0"/>
        <w:jc w:val="both"/>
      </w:pPr>
      <w:r w:rsidRPr="001B59C8">
        <w:t xml:space="preserve">        При ответах на обращения специалисты администрации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отчества и должности специалиста администрации сельского поселения, принявшего телефонный звонок. </w:t>
      </w:r>
    </w:p>
    <w:p w:rsidR="0099743D" w:rsidRPr="001B59C8" w:rsidRDefault="0099743D" w:rsidP="0099743D">
      <w:pPr>
        <w:pStyle w:val="a3"/>
        <w:spacing w:before="0" w:beforeAutospacing="0" w:after="0" w:afterAutospacing="0"/>
        <w:jc w:val="both"/>
      </w:pPr>
      <w:r w:rsidRPr="001B59C8">
        <w:t xml:space="preserve">         Специалисты администрации  поселения  осуществляют информирование по телефону обратившихся граждан не более десяти минут с начала разговора. </w:t>
      </w:r>
    </w:p>
    <w:p w:rsidR="0099743D" w:rsidRPr="001B59C8" w:rsidRDefault="0099743D" w:rsidP="0099743D">
      <w:pPr>
        <w:pStyle w:val="a3"/>
        <w:spacing w:before="0" w:beforeAutospacing="0" w:after="0" w:afterAutospacing="0"/>
        <w:jc w:val="both"/>
      </w:pPr>
      <w:r w:rsidRPr="001B59C8">
        <w:t xml:space="preserve">          При невозможности специалистом администрации поселения, принявшего звонок, самостоятельно ответить на поставленные вопросы, телефонный звонок должен быть переадресован специалисту администрации поселения,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99743D" w:rsidRPr="001B59C8" w:rsidRDefault="0099743D" w:rsidP="0099743D">
      <w:pPr>
        <w:pStyle w:val="a3"/>
        <w:spacing w:before="0" w:beforeAutospacing="0" w:after="0" w:afterAutospacing="0"/>
        <w:jc w:val="both"/>
      </w:pPr>
      <w:r>
        <w:t xml:space="preserve">          </w:t>
      </w:r>
      <w:r w:rsidRPr="001B59C8">
        <w:t>Информирование о ходе предоставления муниципальной услуги осуществляется специалистами администрации поселения посредством использования почтовой и телефонной связи по адресу, указанному в заявлении. </w:t>
      </w:r>
    </w:p>
    <w:p w:rsidR="0099743D" w:rsidRDefault="0099743D" w:rsidP="0099743D">
      <w:pPr>
        <w:pStyle w:val="a3"/>
        <w:spacing w:before="0" w:beforeAutospacing="0" w:after="0" w:afterAutospacing="0"/>
        <w:jc w:val="both"/>
      </w:pPr>
      <w:r w:rsidRPr="001B59C8">
        <w:t> 2. 16.</w:t>
      </w:r>
      <w:r>
        <w:rPr>
          <w:sz w:val="21"/>
          <w:szCs w:val="21"/>
        </w:rPr>
        <w:t xml:space="preserve"> </w:t>
      </w:r>
      <w:r>
        <w:t>Обеспечение доступности для инвалидов.</w:t>
      </w:r>
    </w:p>
    <w:p w:rsidR="0099743D" w:rsidRDefault="0099743D" w:rsidP="0099743D">
      <w:pPr>
        <w:pStyle w:val="a3"/>
        <w:spacing w:before="0" w:beforeAutospacing="0" w:after="0" w:afterAutospacing="0"/>
        <w:jc w:val="both"/>
      </w:pPr>
      <w:r>
        <w:t xml:space="preserve">           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743D" w:rsidRDefault="0099743D" w:rsidP="0099743D">
      <w:pPr>
        <w:pStyle w:val="a3"/>
        <w:spacing w:before="0" w:beforeAutospacing="0" w:after="0" w:afterAutospacing="0"/>
        <w:jc w:val="both"/>
      </w:pPr>
      <w:r>
        <w:t>- возможность беспрепятственного входа в объекты и выхода из них;</w:t>
      </w:r>
      <w:r>
        <w:br/>
        <w:t>содействие со стороны должностных лиц, при необходимости, инвалиду при входе в объект и выходе из него;</w:t>
      </w:r>
    </w:p>
    <w:p w:rsidR="0099743D" w:rsidRDefault="0099743D" w:rsidP="0099743D">
      <w:pPr>
        <w:pStyle w:val="a3"/>
        <w:spacing w:before="0" w:beforeAutospacing="0" w:after="0" w:afterAutospacing="0"/>
        <w:jc w:val="both"/>
      </w:pPr>
      <w:r>
        <w:t>- оборудование на прилегающих к зданию территориях мест для парковки автотранспортных средств инвалидов;</w:t>
      </w:r>
    </w:p>
    <w:p w:rsidR="0099743D" w:rsidRDefault="0099743D" w:rsidP="0099743D">
      <w:pPr>
        <w:pStyle w:val="a3"/>
        <w:spacing w:before="0" w:beforeAutospacing="0" w:after="0" w:afterAutospacing="0"/>
        <w:jc w:val="both"/>
      </w:pPr>
      <w:r>
        <w:t>- сопровождение инвалидов, имеющих стойкие расстройства функции зрения и самостоятельного передвижения, по территории объекта;</w:t>
      </w:r>
    </w:p>
    <w:p w:rsidR="0099743D" w:rsidRDefault="0099743D" w:rsidP="0099743D">
      <w:pPr>
        <w:pStyle w:val="a3"/>
        <w:spacing w:before="0" w:beforeAutospacing="0" w:after="0" w:afterAutospacing="0"/>
        <w:jc w:val="both"/>
      </w:pPr>
      <w:r>
        <w:t>- проведение инструктажа должностных лиц, осуществляющих первичный контакт с получателями услуги, по вопросам работы с инвалидами;</w:t>
      </w:r>
    </w:p>
    <w:p w:rsidR="0099743D" w:rsidRDefault="0099743D" w:rsidP="0099743D">
      <w:pPr>
        <w:pStyle w:val="a3"/>
        <w:spacing w:before="0" w:beforeAutospacing="0" w:after="0" w:afterAutospacing="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743D" w:rsidRDefault="0099743D" w:rsidP="0099743D">
      <w:pPr>
        <w:pStyle w:val="a3"/>
        <w:spacing w:before="0" w:beforeAutospacing="0" w:after="0" w:afterAutospacing="0"/>
        <w:jc w:val="both"/>
      </w:pPr>
      <w: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743D" w:rsidRDefault="0099743D" w:rsidP="0099743D">
      <w:pPr>
        <w:pStyle w:val="a3"/>
        <w:spacing w:before="0" w:beforeAutospacing="0" w:after="0" w:afterAutospacing="0"/>
        <w:jc w:val="both"/>
      </w:pPr>
      <w:r>
        <w:t>- предоставление, при необходимости, услуги по месту жительства инвалида или в дистанционном режиме;</w:t>
      </w:r>
    </w:p>
    <w:p w:rsidR="0099743D" w:rsidRDefault="0099743D" w:rsidP="0099743D">
      <w:pPr>
        <w:pStyle w:val="a3"/>
        <w:spacing w:before="0" w:beforeAutospacing="0" w:after="0" w:afterAutospacing="0"/>
        <w:jc w:val="both"/>
      </w:pPr>
      <w: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9743D" w:rsidRDefault="0099743D" w:rsidP="0099743D">
      <w:pPr>
        <w:pStyle w:val="a3"/>
        <w:spacing w:before="0" w:beforeAutospacing="0" w:after="0" w:afterAutospacing="0"/>
        <w:jc w:val="both"/>
      </w:pPr>
      <w: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r>
        <w:br/>
        <w:t>Показатели доступности муниципальной услуги:</w:t>
      </w:r>
    </w:p>
    <w:p w:rsidR="0099743D" w:rsidRDefault="0099743D" w:rsidP="0099743D">
      <w:pPr>
        <w:pStyle w:val="a3"/>
        <w:spacing w:before="0" w:beforeAutospacing="0" w:after="0" w:afterAutospacing="0"/>
        <w:jc w:val="both"/>
      </w:pPr>
      <w:r>
        <w:lastRenderedPageBreak/>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9743D" w:rsidRDefault="0099743D" w:rsidP="0099743D">
      <w:pPr>
        <w:pStyle w:val="a3"/>
        <w:spacing w:before="0" w:beforeAutospacing="0" w:after="0" w:afterAutospacing="0"/>
        <w:jc w:val="both"/>
      </w:pPr>
      <w: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9743D" w:rsidRDefault="0099743D" w:rsidP="0099743D">
      <w:pPr>
        <w:pStyle w:val="a3"/>
        <w:spacing w:before="0" w:beforeAutospacing="0" w:after="0" w:afterAutospacing="0"/>
        <w:jc w:val="both"/>
      </w:pPr>
      <w: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9743D" w:rsidRDefault="0099743D" w:rsidP="0099743D">
      <w:pPr>
        <w:pStyle w:val="a3"/>
        <w:spacing w:before="0" w:beforeAutospacing="0" w:after="0" w:afterAutospacing="0"/>
        <w:jc w:val="both"/>
      </w:pPr>
      <w:r>
        <w:t>- доступность обращения за предоставлением государственной услуги, в том числе для лиц с ограниченными возможностями здоровья.</w:t>
      </w:r>
    </w:p>
    <w:p w:rsidR="0099743D" w:rsidRDefault="0099743D" w:rsidP="0099743D">
      <w:pPr>
        <w:pStyle w:val="a3"/>
        <w:spacing w:before="0" w:beforeAutospacing="0" w:after="0" w:afterAutospacing="0"/>
        <w:jc w:val="both"/>
      </w:pPr>
      <w:r>
        <w:t>Показатели качества муниципальной услуги:</w:t>
      </w:r>
    </w:p>
    <w:p w:rsidR="0099743D" w:rsidRDefault="0099743D" w:rsidP="0099743D">
      <w:pPr>
        <w:pStyle w:val="a3"/>
        <w:spacing w:before="0" w:beforeAutospacing="0" w:after="0" w:afterAutospacing="0"/>
        <w:jc w:val="both"/>
      </w:pPr>
      <w:r>
        <w:t>- полнота и актуальность информации о порядке предоставления муниципальной услуги;</w:t>
      </w:r>
    </w:p>
    <w:p w:rsidR="0099743D" w:rsidRDefault="0099743D" w:rsidP="0099743D">
      <w:pPr>
        <w:pStyle w:val="a3"/>
        <w:spacing w:before="0" w:beforeAutospacing="0" w:after="0" w:afterAutospacing="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743D" w:rsidRDefault="0099743D" w:rsidP="0099743D">
      <w:pPr>
        <w:pStyle w:val="a3"/>
        <w:spacing w:before="0" w:beforeAutospacing="0" w:after="0" w:afterAutospacing="0"/>
        <w:jc w:val="both"/>
      </w:pPr>
      <w: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9743D" w:rsidRDefault="0099743D" w:rsidP="0099743D">
      <w:pPr>
        <w:pStyle w:val="a3"/>
        <w:spacing w:before="0" w:beforeAutospacing="0" w:after="0" w:afterAutospacing="0"/>
        <w:jc w:val="both"/>
      </w:pPr>
      <w:r>
        <w:t>- количество взаимодействия заявителя с должностными лицами при предоставлении муниципальной услуги; </w:t>
      </w:r>
    </w:p>
    <w:p w:rsidR="0099743D" w:rsidRDefault="0099743D" w:rsidP="0099743D">
      <w:pPr>
        <w:pStyle w:val="a3"/>
        <w:spacing w:before="0" w:beforeAutospacing="0" w:after="0" w:afterAutospacing="0"/>
        <w:jc w:val="both"/>
      </w:pPr>
      <w:r>
        <w:t>- отсутствием очередей при приеме и выдаче документов заявителям;</w:t>
      </w:r>
    </w:p>
    <w:p w:rsidR="0099743D" w:rsidRDefault="0099743D" w:rsidP="0099743D">
      <w:pPr>
        <w:pStyle w:val="a3"/>
        <w:spacing w:before="0" w:beforeAutospacing="0" w:after="0" w:afterAutospacing="0"/>
        <w:jc w:val="both"/>
      </w:pPr>
      <w:r>
        <w:t>- отсутствием обоснованных жалоб на действия (бездействие) специалистов и уполномоченных должностных лиц;</w:t>
      </w:r>
    </w:p>
    <w:p w:rsidR="0099743D" w:rsidRDefault="0099743D" w:rsidP="0099743D">
      <w:pPr>
        <w:pStyle w:val="a3"/>
        <w:spacing w:before="0" w:beforeAutospacing="0" w:after="0" w:afterAutospacing="0"/>
        <w:jc w:val="both"/>
      </w:pPr>
      <w:r>
        <w:t>- отсутствием жалоб на некорректное, невнимательное отношение специалистов и уполномоченных должностных лиц к заявителям;</w:t>
      </w:r>
    </w:p>
    <w:p w:rsidR="0099743D" w:rsidRDefault="0099743D" w:rsidP="0099743D">
      <w:pPr>
        <w:pStyle w:val="a3"/>
        <w:spacing w:before="0" w:beforeAutospacing="0" w:after="0" w:afterAutospacing="0"/>
        <w:jc w:val="both"/>
      </w:pPr>
      <w:r>
        <w:t>- предоставление возможности получения муниципальной услуги в электронном виде;</w:t>
      </w:r>
    </w:p>
    <w:p w:rsidR="0099743D" w:rsidRDefault="0099743D" w:rsidP="0099743D">
      <w:pPr>
        <w:pStyle w:val="a3"/>
        <w:spacing w:before="0" w:beforeAutospacing="0" w:after="0" w:afterAutospacing="0"/>
        <w:jc w:val="both"/>
      </w:pPr>
      <w:r>
        <w:t>- обращаться с заявлением о прекращении предоставления услуги.</w:t>
      </w:r>
    </w:p>
    <w:p w:rsidR="0099743D" w:rsidRDefault="0099743D" w:rsidP="0099743D">
      <w:pPr>
        <w:pStyle w:val="a3"/>
        <w:spacing w:before="0" w:beforeAutospacing="0" w:after="0" w:afterAutospacing="0"/>
        <w:jc w:val="both"/>
        <w:rPr>
          <w:b/>
          <w:bCs/>
          <w:sz w:val="21"/>
          <w:szCs w:val="21"/>
        </w:rPr>
      </w:pPr>
    </w:p>
    <w:p w:rsidR="0099743D" w:rsidRPr="001B59C8" w:rsidRDefault="0099743D" w:rsidP="00B812A2">
      <w:pPr>
        <w:pStyle w:val="a3"/>
        <w:spacing w:before="0" w:beforeAutospacing="0" w:after="0" w:afterAutospacing="0"/>
        <w:jc w:val="center"/>
      </w:pPr>
      <w:r w:rsidRPr="001B59C8">
        <w:rPr>
          <w:b/>
          <w:bCs/>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43D" w:rsidRPr="001B59C8" w:rsidRDefault="0099743D" w:rsidP="0099743D">
      <w:pPr>
        <w:pStyle w:val="a3"/>
        <w:spacing w:before="0" w:beforeAutospacing="0" w:after="0" w:afterAutospacing="0"/>
        <w:jc w:val="both"/>
      </w:pPr>
      <w:r w:rsidRPr="001B59C8">
        <w:t>3.1. Предоставление муниципальной услуги включает в себя следующие действия:</w:t>
      </w:r>
    </w:p>
    <w:p w:rsidR="0099743D" w:rsidRPr="001B59C8" w:rsidRDefault="0099743D" w:rsidP="0099743D">
      <w:pPr>
        <w:pStyle w:val="a3"/>
        <w:spacing w:before="0" w:beforeAutospacing="0" w:after="0" w:afterAutospacing="0"/>
        <w:jc w:val="both"/>
      </w:pPr>
      <w:r w:rsidRPr="001B59C8">
        <w:t>- прием и регистрация заявлений о предоставлении места для захоронений (далее - заявлений) и требуемых документов от заявителей;</w:t>
      </w:r>
    </w:p>
    <w:p w:rsidR="0099743D" w:rsidRPr="001B59C8" w:rsidRDefault="0099743D" w:rsidP="0099743D">
      <w:pPr>
        <w:pStyle w:val="a3"/>
        <w:spacing w:before="0" w:beforeAutospacing="0" w:after="0" w:afterAutospacing="0"/>
        <w:jc w:val="both"/>
      </w:pPr>
      <w:r w:rsidRPr="001B59C8">
        <w:t>- подготовка и выдача заявителям разрешений на захоронение, родственное захоронение; </w:t>
      </w:r>
    </w:p>
    <w:p w:rsidR="0099743D" w:rsidRPr="001B59C8" w:rsidRDefault="0099743D" w:rsidP="0099743D">
      <w:pPr>
        <w:pStyle w:val="a3"/>
        <w:spacing w:before="0" w:beforeAutospacing="0" w:after="0" w:afterAutospacing="0"/>
        <w:jc w:val="both"/>
      </w:pPr>
      <w:r w:rsidRPr="001B59C8">
        <w:t xml:space="preserve">- подготовка и выдача заявителям разрешений на </w:t>
      </w:r>
      <w:proofErr w:type="spellStart"/>
      <w:r w:rsidRPr="001B59C8">
        <w:t>подзахоронение</w:t>
      </w:r>
      <w:proofErr w:type="spellEnd"/>
      <w:r w:rsidRPr="001B59C8">
        <w:t>;</w:t>
      </w:r>
    </w:p>
    <w:p w:rsidR="0099743D" w:rsidRPr="001B59C8" w:rsidRDefault="0099743D" w:rsidP="0099743D">
      <w:pPr>
        <w:pStyle w:val="a3"/>
        <w:spacing w:before="0" w:beforeAutospacing="0" w:after="0" w:afterAutospacing="0"/>
        <w:jc w:val="both"/>
      </w:pPr>
      <w:r w:rsidRPr="001B59C8">
        <w:t>- регистрация захоронений в книге регистрации захоронений (захоронений урн с прахом);</w:t>
      </w:r>
    </w:p>
    <w:p w:rsidR="0099743D" w:rsidRPr="001B59C8" w:rsidRDefault="0099743D" w:rsidP="0099743D">
      <w:pPr>
        <w:pStyle w:val="a3"/>
        <w:spacing w:before="0" w:beforeAutospacing="0" w:after="0" w:afterAutospacing="0"/>
        <w:jc w:val="both"/>
      </w:pPr>
      <w:r w:rsidRPr="001B59C8">
        <w:t>- выдача справок о произведенных захоронениях или об их отсутствии на кладбищах МО  Рождественское.</w:t>
      </w:r>
    </w:p>
    <w:p w:rsidR="0099743D" w:rsidRPr="001B59C8" w:rsidRDefault="0099743D" w:rsidP="0099743D">
      <w:pPr>
        <w:pStyle w:val="a3"/>
        <w:spacing w:before="0" w:beforeAutospacing="0" w:after="0" w:afterAutospacing="0"/>
        <w:jc w:val="both"/>
      </w:pPr>
      <w:r w:rsidRPr="001B59C8">
        <w:t>3.3. Прием и регистрация заявлений.</w:t>
      </w:r>
    </w:p>
    <w:p w:rsidR="0099743D" w:rsidRPr="001B59C8" w:rsidRDefault="0099743D" w:rsidP="0099743D">
      <w:pPr>
        <w:pStyle w:val="a3"/>
        <w:spacing w:before="0" w:beforeAutospacing="0" w:after="0" w:afterAutospacing="0"/>
        <w:jc w:val="both"/>
      </w:pPr>
      <w:r w:rsidRPr="001B59C8">
        <w:t xml:space="preserve">       Обращение осуществляется в форме заявления установленной формы (приложение №1). К заявлению в обязательном порядке прилагаются копии необходимых документов, указанных в настоящем Регламенте (с приложением подлинников для сверки).</w:t>
      </w:r>
    </w:p>
    <w:p w:rsidR="0099743D" w:rsidRPr="001B59C8" w:rsidRDefault="0099743D" w:rsidP="0099743D">
      <w:pPr>
        <w:pStyle w:val="a3"/>
        <w:spacing w:before="0" w:beforeAutospacing="0" w:after="0" w:afterAutospacing="0"/>
        <w:jc w:val="both"/>
      </w:pPr>
      <w:r w:rsidRPr="001B59C8">
        <w:t xml:space="preserve">       Основанием для начала административного действия по приему и регистрации заявления является предоставление в администрацию заявления лично заявителем или его представителем.</w:t>
      </w:r>
    </w:p>
    <w:p w:rsidR="0099743D" w:rsidRPr="001B59C8" w:rsidRDefault="0099743D" w:rsidP="0099743D">
      <w:pPr>
        <w:pStyle w:val="a3"/>
        <w:spacing w:before="0" w:beforeAutospacing="0" w:after="0" w:afterAutospacing="0"/>
        <w:jc w:val="both"/>
      </w:pPr>
      <w:r w:rsidRPr="001B59C8">
        <w:t xml:space="preserve">       Ответственным за прием и регистрацию заявления в администрации, поступившего лично от заявителей, а также по почте, по электронной почте, является специалист администрации, ответственный за прием и регистрацию документов.</w:t>
      </w:r>
    </w:p>
    <w:p w:rsidR="0099743D" w:rsidRPr="001B59C8" w:rsidRDefault="0099743D" w:rsidP="0099743D">
      <w:pPr>
        <w:pStyle w:val="a3"/>
        <w:spacing w:before="0" w:beforeAutospacing="0" w:after="0" w:afterAutospacing="0"/>
        <w:jc w:val="both"/>
      </w:pPr>
      <w:r w:rsidRPr="001B59C8">
        <w:lastRenderedPageBreak/>
        <w:t xml:space="preserve">        Специалист администрации, ответственный за прием и регистрацию документов: </w:t>
      </w:r>
    </w:p>
    <w:p w:rsidR="0099743D" w:rsidRPr="001B59C8" w:rsidRDefault="0099743D" w:rsidP="0099743D">
      <w:pPr>
        <w:pStyle w:val="a3"/>
        <w:spacing w:before="0" w:beforeAutospacing="0" w:after="0" w:afterAutospacing="0"/>
        <w:jc w:val="both"/>
      </w:pPr>
      <w:r w:rsidRPr="001B59C8">
        <w:t>- принимает и регистрирует заявление с прилагаемыми документами с проставлением на заявлении номера и даты входящего документа;</w:t>
      </w:r>
    </w:p>
    <w:p w:rsidR="0099743D" w:rsidRPr="001B59C8" w:rsidRDefault="0099743D" w:rsidP="0099743D">
      <w:pPr>
        <w:pStyle w:val="a3"/>
        <w:spacing w:before="0" w:beforeAutospacing="0" w:after="0" w:afterAutospacing="0"/>
        <w:jc w:val="both"/>
      </w:pPr>
      <w:r w:rsidRPr="001B59C8">
        <w:t>- на втором экземпляре заявления ставит отметку о входящем номере и дате приема документов и передает заявителю;</w:t>
      </w:r>
    </w:p>
    <w:p w:rsidR="0099743D" w:rsidRPr="001B59C8" w:rsidRDefault="0099743D" w:rsidP="0099743D">
      <w:pPr>
        <w:pStyle w:val="a3"/>
        <w:spacing w:before="0" w:beforeAutospacing="0" w:after="0" w:afterAutospacing="0"/>
        <w:jc w:val="both"/>
      </w:pPr>
      <w:r w:rsidRPr="001B59C8">
        <w:t>- направляет зарегистрированное обращение главе администрации поселения для определения ответственного специалиста администрации.</w:t>
      </w:r>
    </w:p>
    <w:p w:rsidR="0099743D" w:rsidRPr="001B59C8" w:rsidRDefault="0099743D" w:rsidP="0099743D">
      <w:pPr>
        <w:pStyle w:val="a3"/>
        <w:spacing w:before="0" w:beforeAutospacing="0" w:after="0" w:afterAutospacing="0"/>
        <w:jc w:val="both"/>
      </w:pPr>
      <w:r w:rsidRPr="001B59C8">
        <w:t xml:space="preserve">        Результатом исполнения административного действия является регистрация заявления с приложенными документами.</w:t>
      </w:r>
    </w:p>
    <w:p w:rsidR="0099743D" w:rsidRPr="001B59C8" w:rsidRDefault="0099743D" w:rsidP="0099743D">
      <w:pPr>
        <w:pStyle w:val="a3"/>
        <w:spacing w:before="0" w:beforeAutospacing="0" w:after="0" w:afterAutospacing="0"/>
        <w:jc w:val="both"/>
      </w:pPr>
      <w:r w:rsidRPr="001B59C8">
        <w:t>3.4. Подготовка и выдача заявителям решений о предоставлении мест для захоронений.</w:t>
      </w:r>
    </w:p>
    <w:p w:rsidR="0099743D" w:rsidRPr="001B59C8" w:rsidRDefault="0099743D" w:rsidP="0099743D">
      <w:pPr>
        <w:pStyle w:val="a3"/>
        <w:spacing w:before="0" w:beforeAutospacing="0" w:after="0" w:afterAutospacing="0"/>
        <w:jc w:val="both"/>
      </w:pPr>
      <w:r w:rsidRPr="001B59C8">
        <w:t>3.4.1. Основанием для начала процедуры подготовки решений о предоставлении мест для захоронений является получение ответственным специалистом администрации пакета принятых документов. Специалист администрации, ответственный за подготовку решений о предоставлении места для захоронения, справок о захоронениях, устанавливает предмет заявления, личность заявителя и проверяет его полномочия, проверяет наличие всех необходимых документов (при отсутствии полного перечня пакета документов предлагает заявителю его дополнить). Далее специалист администрации оформляет решение о предоставлении места для захоронения либо мотивированный отказ.</w:t>
      </w:r>
    </w:p>
    <w:p w:rsidR="0099743D" w:rsidRPr="001B59C8" w:rsidRDefault="0099743D" w:rsidP="0099743D">
      <w:pPr>
        <w:pStyle w:val="a3"/>
        <w:spacing w:before="0" w:beforeAutospacing="0" w:after="0" w:afterAutospacing="0"/>
        <w:jc w:val="both"/>
      </w:pPr>
      <w:r w:rsidRPr="001B59C8">
        <w:t xml:space="preserve">3.4.2. Глава </w:t>
      </w:r>
      <w:proofErr w:type="spellStart"/>
      <w:r w:rsidRPr="001B59C8">
        <w:t>администрции</w:t>
      </w:r>
      <w:proofErr w:type="spellEnd"/>
      <w:r w:rsidRPr="001B59C8">
        <w:t xml:space="preserve"> поселения рассматривает поступившие документы и подписывает решение о предоставлении места для захоронения, справку либо мотивированный отказ.</w:t>
      </w:r>
    </w:p>
    <w:p w:rsidR="0099743D" w:rsidRPr="001B59C8" w:rsidRDefault="0099743D" w:rsidP="0099743D">
      <w:pPr>
        <w:pStyle w:val="a3"/>
        <w:spacing w:before="0" w:beforeAutospacing="0" w:after="0" w:afterAutospacing="0"/>
        <w:jc w:val="both"/>
      </w:pPr>
      <w:r w:rsidRPr="001B59C8">
        <w:t>3.4.3. Решение о предоставлении места для захоронения (кроме случаев предоставления мест для семейного (родового) захоронения под будущее погребение) выдается заявителю на руки на личном приеме в день обращения заявителя (при этом заявитель расписывается в получении ответа и приложенных документов на втором экземпляре).</w:t>
      </w:r>
    </w:p>
    <w:p w:rsidR="0099743D" w:rsidRPr="001B59C8" w:rsidRDefault="0099743D" w:rsidP="0099743D">
      <w:pPr>
        <w:pStyle w:val="a3"/>
        <w:spacing w:before="0" w:beforeAutospacing="0" w:after="0" w:afterAutospacing="0"/>
        <w:jc w:val="both"/>
      </w:pPr>
      <w:r w:rsidRPr="001B59C8">
        <w:t>3.5. Регистрация захоронений в книге регистрации захоронений (захоронений урн с прахом).</w:t>
      </w:r>
    </w:p>
    <w:p w:rsidR="0099743D" w:rsidRPr="001B59C8" w:rsidRDefault="0099743D" w:rsidP="0099743D">
      <w:pPr>
        <w:pStyle w:val="a3"/>
        <w:spacing w:before="0" w:beforeAutospacing="0" w:after="0" w:afterAutospacing="0"/>
        <w:jc w:val="both"/>
      </w:pPr>
      <w:r w:rsidRPr="001B59C8">
        <w:t>3.5.1. Ответственный специалист администрации регистрирует каждое захоронение, произведенное на территории муниципальных кладбищ в «книге регистрации захоронений (захоронений урн с прахом)» в установленном законодательством порядке.</w:t>
      </w:r>
    </w:p>
    <w:p w:rsidR="0099743D" w:rsidRPr="001B59C8" w:rsidRDefault="0099743D" w:rsidP="0099743D">
      <w:pPr>
        <w:pStyle w:val="a3"/>
        <w:spacing w:before="0" w:beforeAutospacing="0" w:after="0" w:afterAutospacing="0"/>
        <w:jc w:val="both"/>
      </w:pPr>
      <w:r w:rsidRPr="001B59C8">
        <w:t>3.6. Последовательность административных процедур при предоставлении муниципальной услуги (приложение №1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99743D" w:rsidRPr="001B59C8" w:rsidRDefault="0099743D" w:rsidP="0099743D">
      <w:pPr>
        <w:pStyle w:val="a3"/>
        <w:spacing w:before="0" w:beforeAutospacing="0" w:after="0" w:afterAutospacing="0"/>
        <w:jc w:val="both"/>
        <w:rPr>
          <w:b/>
          <w:bCs/>
        </w:rPr>
      </w:pPr>
    </w:p>
    <w:p w:rsidR="0099743D" w:rsidRPr="001B59C8" w:rsidRDefault="0099743D" w:rsidP="00B812A2">
      <w:pPr>
        <w:pStyle w:val="a3"/>
        <w:spacing w:before="0" w:beforeAutospacing="0" w:after="0" w:afterAutospacing="0"/>
        <w:jc w:val="center"/>
      </w:pPr>
      <w:r w:rsidRPr="001B59C8">
        <w:rPr>
          <w:b/>
          <w:bCs/>
        </w:rPr>
        <w:t xml:space="preserve">4. Порядок и формы </w:t>
      </w:r>
      <w:proofErr w:type="gramStart"/>
      <w:r w:rsidRPr="001B59C8">
        <w:rPr>
          <w:b/>
          <w:bCs/>
        </w:rPr>
        <w:t>контроля за</w:t>
      </w:r>
      <w:proofErr w:type="gramEnd"/>
      <w:r w:rsidRPr="001B59C8">
        <w:rPr>
          <w:b/>
          <w:bCs/>
        </w:rPr>
        <w:t xml:space="preserve"> предоставлением муниципальной услуги.</w:t>
      </w:r>
    </w:p>
    <w:p w:rsidR="0099743D" w:rsidRPr="001B59C8" w:rsidRDefault="0099743D" w:rsidP="0099743D">
      <w:pPr>
        <w:pStyle w:val="a3"/>
        <w:spacing w:before="0" w:beforeAutospacing="0" w:after="0" w:afterAutospacing="0"/>
        <w:jc w:val="both"/>
      </w:pPr>
      <w:r w:rsidRPr="001B59C8">
        <w:t xml:space="preserve">4.1. Текущий </w:t>
      </w:r>
      <w:proofErr w:type="gramStart"/>
      <w:r w:rsidRPr="001B59C8">
        <w:t>контроль за</w:t>
      </w:r>
      <w:proofErr w:type="gramEnd"/>
      <w:r w:rsidRPr="001B59C8">
        <w:t xml:space="preserve"> соблюдением и исполнением положений настоящего регламента, а также за принятием решений специалиста администрации поселения осуществляется главой администрации поселения.</w:t>
      </w:r>
    </w:p>
    <w:p w:rsidR="0099743D" w:rsidRPr="001B59C8" w:rsidRDefault="0099743D" w:rsidP="0099743D">
      <w:pPr>
        <w:pStyle w:val="a3"/>
        <w:spacing w:before="0" w:beforeAutospacing="0" w:after="0" w:afterAutospacing="0"/>
        <w:jc w:val="both"/>
      </w:pPr>
      <w:r w:rsidRPr="001B59C8">
        <w:t xml:space="preserve">4.2. </w:t>
      </w:r>
      <w:proofErr w:type="gramStart"/>
      <w:r w:rsidRPr="001B59C8">
        <w:t>Контроль за</w:t>
      </w:r>
      <w:proofErr w:type="gramEnd"/>
      <w:r w:rsidRPr="001B59C8">
        <w:t xml:space="preserve"> полнотой и качеством предоставления муниципальной услуги осуществляется путем проведения плановых и внеплановых проверок.</w:t>
      </w:r>
    </w:p>
    <w:p w:rsidR="0099743D" w:rsidRPr="001B59C8" w:rsidRDefault="0099743D" w:rsidP="0099743D">
      <w:pPr>
        <w:pStyle w:val="a3"/>
        <w:spacing w:before="0" w:beforeAutospacing="0" w:after="0" w:afterAutospacing="0"/>
        <w:jc w:val="both"/>
      </w:pPr>
      <w:r w:rsidRPr="001B59C8">
        <w:t>4.3. Плановые проверки полноты и качества предоставления муниципальной услуги осуществляются путем проведения анализа годовых отчетов</w:t>
      </w:r>
      <w:r w:rsidRPr="001B59C8">
        <w:rPr>
          <w:b/>
          <w:bCs/>
        </w:rPr>
        <w:t xml:space="preserve">. </w:t>
      </w:r>
      <w:r w:rsidRPr="001B59C8">
        <w:t>Периодичность проведения плановых проверок – один раз в год.</w:t>
      </w:r>
    </w:p>
    <w:p w:rsidR="0099743D" w:rsidRPr="001B59C8" w:rsidRDefault="0099743D" w:rsidP="0099743D">
      <w:pPr>
        <w:pStyle w:val="a3"/>
        <w:spacing w:before="0" w:beforeAutospacing="0" w:after="0" w:afterAutospacing="0"/>
        <w:jc w:val="both"/>
      </w:pPr>
      <w:r w:rsidRPr="001B59C8">
        <w:t xml:space="preserve">4.4. Внеплановые проверки за полнотой и качеством предоставления муниципальной услуги осуществляется по результатам текущего </w:t>
      </w:r>
      <w:proofErr w:type="gramStart"/>
      <w:r w:rsidRPr="001B59C8">
        <w:t>контроля за</w:t>
      </w:r>
      <w:proofErr w:type="gramEnd"/>
      <w:r w:rsidRPr="001B59C8">
        <w:t xml:space="preserve"> предоставлением муниципальной услуги.</w:t>
      </w:r>
    </w:p>
    <w:p w:rsidR="0099743D" w:rsidRPr="001B59C8" w:rsidRDefault="0099743D" w:rsidP="0099743D">
      <w:pPr>
        <w:pStyle w:val="a3"/>
        <w:spacing w:before="0" w:beforeAutospacing="0" w:after="0" w:afterAutospacing="0"/>
        <w:jc w:val="both"/>
      </w:pPr>
      <w:r w:rsidRPr="001B59C8">
        <w:t xml:space="preserve">       Основанием проведения внеплановой проверки являются жалобы и предложения, поступающие в администрацию  поселения.</w:t>
      </w:r>
    </w:p>
    <w:p w:rsidR="0099743D" w:rsidRPr="001B59C8" w:rsidRDefault="0099743D" w:rsidP="0099743D">
      <w:pPr>
        <w:pStyle w:val="a3"/>
        <w:spacing w:before="0" w:beforeAutospacing="0" w:after="0" w:afterAutospacing="0"/>
        <w:jc w:val="both"/>
      </w:pPr>
      <w:r w:rsidRPr="001B59C8">
        <w:t>4.5. Результаты проверок оформляются справкой, в которой отмечаются выявленные недостатки и предложения по их устранению.</w:t>
      </w:r>
    </w:p>
    <w:p w:rsidR="0099743D" w:rsidRPr="001B59C8" w:rsidRDefault="0099743D" w:rsidP="0099743D">
      <w:pPr>
        <w:pStyle w:val="a3"/>
        <w:spacing w:before="0" w:beforeAutospacing="0" w:after="0" w:afterAutospacing="0"/>
        <w:jc w:val="both"/>
      </w:pPr>
      <w:r w:rsidRPr="001B59C8">
        <w:lastRenderedPageBreak/>
        <w:t>4.6. Должностные лица администрации поселения несут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99743D" w:rsidRPr="001B59C8" w:rsidRDefault="0099743D" w:rsidP="0099743D">
      <w:pPr>
        <w:pStyle w:val="a3"/>
        <w:spacing w:before="0" w:beforeAutospacing="0" w:after="0" w:afterAutospacing="0"/>
        <w:jc w:val="both"/>
      </w:pPr>
      <w:r w:rsidRPr="001B59C8">
        <w:t> </w:t>
      </w:r>
    </w:p>
    <w:p w:rsidR="00181F55" w:rsidRPr="00181F55" w:rsidRDefault="0099743D" w:rsidP="00B812A2">
      <w:pPr>
        <w:jc w:val="center"/>
        <w:rPr>
          <w:b/>
        </w:rPr>
      </w:pPr>
      <w:r w:rsidRPr="00181F55">
        <w:rPr>
          <w:b/>
          <w:bCs/>
        </w:rPr>
        <w:t xml:space="preserve">5. </w:t>
      </w:r>
      <w:r w:rsidR="00181F55" w:rsidRPr="00181F55">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81F55">
        <w:rPr>
          <w:b/>
        </w:rPr>
        <w:t>.</w:t>
      </w:r>
    </w:p>
    <w:p w:rsidR="00181F55" w:rsidRPr="00181F55" w:rsidRDefault="00181F55" w:rsidP="00181F55">
      <w:pPr>
        <w:jc w:val="both"/>
      </w:pPr>
      <w:r w:rsidRPr="00181F55">
        <w:t xml:space="preserve">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81F55" w:rsidRPr="00181F55" w:rsidRDefault="00181F55" w:rsidP="00181F55">
      <w:pPr>
        <w:jc w:val="both"/>
      </w:pPr>
      <w:r w:rsidRPr="00181F55">
        <w:t>Заявитель может обратиться с жалобой, в том числе в следующих случаях:</w:t>
      </w:r>
    </w:p>
    <w:p w:rsidR="00181F55" w:rsidRPr="00181F55" w:rsidRDefault="00181F55" w:rsidP="00181F55">
      <w:pPr>
        <w:jc w:val="both"/>
      </w:pPr>
      <w:r w:rsidRPr="00181F55">
        <w:t>1) нарушение срока регистрации запроса Заявителя о предоставлении муниципальной услуги;</w:t>
      </w:r>
    </w:p>
    <w:p w:rsidR="00181F55" w:rsidRPr="00181F55" w:rsidRDefault="00181F55" w:rsidP="00181F55">
      <w:pPr>
        <w:jc w:val="both"/>
      </w:pPr>
      <w:r w:rsidRPr="00181F55">
        <w:t>2) нарушение срока предоставления муниципальной услуги;</w:t>
      </w:r>
    </w:p>
    <w:p w:rsidR="00181F55" w:rsidRPr="00181F55" w:rsidRDefault="00181F55" w:rsidP="00181F55">
      <w:pPr>
        <w:jc w:val="both"/>
      </w:pPr>
      <w:r w:rsidRPr="00181F5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1F55" w:rsidRPr="00181F55" w:rsidRDefault="00181F55" w:rsidP="00181F55">
      <w:pPr>
        <w:jc w:val="both"/>
      </w:pPr>
      <w:r w:rsidRPr="00181F5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1F55" w:rsidRPr="00181F55" w:rsidRDefault="00181F55" w:rsidP="00181F55">
      <w:pPr>
        <w:jc w:val="both"/>
      </w:pPr>
      <w:proofErr w:type="gramStart"/>
      <w:r w:rsidRPr="00181F5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1F55" w:rsidRPr="00181F55" w:rsidRDefault="00181F55" w:rsidP="00181F55">
      <w:pPr>
        <w:jc w:val="both"/>
      </w:pPr>
      <w:r w:rsidRPr="00181F5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1F55" w:rsidRPr="00181F55" w:rsidRDefault="00181F55" w:rsidP="00181F55">
      <w:pPr>
        <w:jc w:val="both"/>
      </w:pPr>
      <w:proofErr w:type="gramStart"/>
      <w:r w:rsidRPr="00181F5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1F55" w:rsidRPr="00181F55" w:rsidRDefault="00181F55" w:rsidP="00181F55">
      <w:pPr>
        <w:jc w:val="both"/>
      </w:pPr>
      <w:r w:rsidRPr="00181F55">
        <w:t>8) нарушение срока или порядка выдачи документов по результатам предоставления муниципальной услуги;</w:t>
      </w:r>
    </w:p>
    <w:p w:rsidR="00181F55" w:rsidRPr="00181F55" w:rsidRDefault="00181F55" w:rsidP="00181F55">
      <w:pPr>
        <w:jc w:val="both"/>
      </w:pPr>
      <w:bookmarkStart w:id="0" w:name="dst225"/>
      <w:bookmarkEnd w:id="0"/>
      <w:proofErr w:type="gramStart"/>
      <w:r w:rsidRPr="00181F5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1F55">
        <w:t xml:space="preserve"> </w:t>
      </w:r>
      <w:proofErr w:type="gramStart"/>
      <w:r w:rsidRPr="00181F5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st100354" w:history="1">
        <w:r w:rsidRPr="00181F55">
          <w:rPr>
            <w:color w:val="666699"/>
          </w:rPr>
          <w:t>частью 1.3 статьи 16</w:t>
        </w:r>
      </w:hyperlink>
      <w:r w:rsidRPr="00181F55">
        <w:t xml:space="preserve"> Федерального закона от 27.07.2010 года №210-ФЗ «Об организации предоставления государственных и муниципальных услуг».</w:t>
      </w:r>
      <w:proofErr w:type="gramEnd"/>
    </w:p>
    <w:p w:rsidR="00181F55" w:rsidRPr="00181F55" w:rsidRDefault="00181F55" w:rsidP="00181F55">
      <w:pPr>
        <w:jc w:val="both"/>
      </w:pPr>
      <w:bookmarkStart w:id="1" w:name="dst296"/>
      <w:bookmarkEnd w:id="1"/>
      <w:proofErr w:type="gramStart"/>
      <w:r w:rsidRPr="00181F5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181F55">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181F55">
          <w:rPr>
            <w:color w:val="666699"/>
          </w:rPr>
          <w:t>пунктом 4 части 1 статьи 7</w:t>
        </w:r>
      </w:hyperlink>
      <w:r w:rsidRPr="00181F55">
        <w:t> Федерального закона от 27.07.2010 года №210-ФЗ «Об организации предоставления государственных и муниципальных услуг».</w:t>
      </w:r>
      <w:proofErr w:type="gramEnd"/>
      <w:r w:rsidRPr="00181F55">
        <w:t xml:space="preserve"> </w:t>
      </w:r>
      <w:proofErr w:type="gramStart"/>
      <w:r w:rsidRPr="00181F5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181F55">
          <w:rPr>
            <w:color w:val="666699"/>
          </w:rPr>
          <w:t>частью 1.3 статьи 16</w:t>
        </w:r>
      </w:hyperlink>
      <w:r w:rsidRPr="00181F55">
        <w:t> Федерального закона от 27.07.2010 года №210-ФЗ «Об организации предоставления государственных и муниципальных</w:t>
      </w:r>
      <w:proofErr w:type="gramEnd"/>
      <w:r w:rsidRPr="00181F55">
        <w:t xml:space="preserve"> услуг». </w:t>
      </w:r>
    </w:p>
    <w:p w:rsidR="00181F55" w:rsidRPr="00181F55" w:rsidRDefault="00181F55" w:rsidP="00181F55">
      <w:pPr>
        <w:jc w:val="both"/>
      </w:pPr>
      <w:r w:rsidRPr="00181F55">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1F55" w:rsidRPr="00181F55" w:rsidRDefault="00181F55" w:rsidP="00181F55">
      <w:pPr>
        <w:jc w:val="both"/>
      </w:pPr>
      <w:r w:rsidRPr="00181F55">
        <w:t>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1F55" w:rsidRPr="00181F55" w:rsidRDefault="00181F55" w:rsidP="00181F55">
      <w:pPr>
        <w:jc w:val="both"/>
      </w:pPr>
      <w:r w:rsidRPr="00181F55">
        <w:t>5.4. Должностные лица органов местного самоуправления и подведомственных им организаций проводят личный прием Заявителей.</w:t>
      </w:r>
    </w:p>
    <w:p w:rsidR="00181F55" w:rsidRPr="00181F55" w:rsidRDefault="00181F55" w:rsidP="00181F55">
      <w:pPr>
        <w:jc w:val="both"/>
      </w:pPr>
      <w:r w:rsidRPr="00181F55">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181F55" w:rsidRPr="00181F55" w:rsidRDefault="00181F55" w:rsidP="00181F55">
      <w:pPr>
        <w:jc w:val="both"/>
      </w:pPr>
      <w:r w:rsidRPr="00181F55">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181F55" w:rsidRPr="00181F55" w:rsidRDefault="00181F55" w:rsidP="00181F55">
      <w:pPr>
        <w:jc w:val="both"/>
      </w:pPr>
      <w:r w:rsidRPr="00181F55">
        <w:t>5.7. Сообщение Заявителя должно содержать следующую информацию:</w:t>
      </w:r>
    </w:p>
    <w:p w:rsidR="00181F55" w:rsidRPr="00181F55" w:rsidRDefault="00181F55" w:rsidP="00181F55">
      <w:pPr>
        <w:jc w:val="both"/>
      </w:pPr>
      <w:r w:rsidRPr="00181F55">
        <w:t>жалоба должна содержать:</w:t>
      </w:r>
    </w:p>
    <w:p w:rsidR="00181F55" w:rsidRPr="00181F55" w:rsidRDefault="00181F55" w:rsidP="00181F55">
      <w:pPr>
        <w:jc w:val="both"/>
      </w:pPr>
      <w:r w:rsidRPr="00181F5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1F55" w:rsidRPr="00181F55" w:rsidRDefault="00181F55" w:rsidP="00181F55">
      <w:pPr>
        <w:jc w:val="both"/>
      </w:pPr>
      <w:proofErr w:type="gramStart"/>
      <w:r w:rsidRPr="00181F5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1F55" w:rsidRPr="00181F55" w:rsidRDefault="00181F55" w:rsidP="00181F55">
      <w:pPr>
        <w:jc w:val="both"/>
      </w:pPr>
      <w:r w:rsidRPr="00181F5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1F55" w:rsidRPr="00181F55" w:rsidRDefault="00181F55" w:rsidP="00181F55">
      <w:pPr>
        <w:jc w:val="both"/>
      </w:pPr>
      <w:r w:rsidRPr="00181F5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1F55" w:rsidRPr="00181F55" w:rsidRDefault="00181F55" w:rsidP="00181F55">
      <w:pPr>
        <w:jc w:val="both"/>
      </w:pPr>
      <w:r w:rsidRPr="00181F55">
        <w:t>5.8. Срок рассмотрения обращения Заявителя.</w:t>
      </w:r>
    </w:p>
    <w:p w:rsidR="00181F55" w:rsidRPr="00181F55" w:rsidRDefault="00181F55" w:rsidP="00181F55">
      <w:pPr>
        <w:jc w:val="both"/>
      </w:pPr>
      <w:proofErr w:type="gramStart"/>
      <w:r w:rsidRPr="00181F55">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1F55">
        <w:t xml:space="preserve"> исправлений - в течение пяти рабочих дней со дня ее регистрации.</w:t>
      </w:r>
    </w:p>
    <w:p w:rsidR="00181F55" w:rsidRPr="00181F55" w:rsidRDefault="00181F55" w:rsidP="00181F55">
      <w:pPr>
        <w:jc w:val="both"/>
      </w:pPr>
      <w:r w:rsidRPr="00181F55">
        <w:t>5.9. По результатам рассмотрения жалобы орган, предоставляющий муниципальную услугу, принимает одно из следующих решений:</w:t>
      </w:r>
    </w:p>
    <w:p w:rsidR="00181F55" w:rsidRPr="00181F55" w:rsidRDefault="00181F55" w:rsidP="00181F55">
      <w:pPr>
        <w:jc w:val="both"/>
      </w:pPr>
      <w:proofErr w:type="gramStart"/>
      <w:r w:rsidRPr="00181F5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1F55" w:rsidRPr="00181F55" w:rsidRDefault="00181F55" w:rsidP="00181F55">
      <w:pPr>
        <w:jc w:val="both"/>
      </w:pPr>
      <w:r w:rsidRPr="00181F55">
        <w:t>2) в удовлетворении жалобы отказывается.</w:t>
      </w:r>
    </w:p>
    <w:p w:rsidR="00181F55" w:rsidRPr="00181F55" w:rsidRDefault="00181F55" w:rsidP="00181F55">
      <w:pPr>
        <w:jc w:val="both"/>
      </w:pPr>
      <w:r w:rsidRPr="00181F55">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F55" w:rsidRPr="00181F55" w:rsidRDefault="00181F55" w:rsidP="00181F55">
      <w:pPr>
        <w:jc w:val="both"/>
      </w:pPr>
      <w:bookmarkStart w:id="2" w:name="dst297"/>
      <w:bookmarkEnd w:id="2"/>
      <w:r w:rsidRPr="00181F55">
        <w:t>5.10.1</w:t>
      </w:r>
      <w:proofErr w:type="gramStart"/>
      <w:r w:rsidRPr="00181F55">
        <w:t xml:space="preserve">  В</w:t>
      </w:r>
      <w:proofErr w:type="gramEnd"/>
      <w:r w:rsidRPr="00181F55">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1F55" w:rsidRPr="00181F55" w:rsidRDefault="00181F55" w:rsidP="00181F55">
      <w:pPr>
        <w:jc w:val="both"/>
      </w:pPr>
      <w:bookmarkStart w:id="3" w:name="dst298"/>
      <w:bookmarkEnd w:id="3"/>
      <w:r w:rsidRPr="00181F55">
        <w:t xml:space="preserve">5.10.2. В случае признания </w:t>
      </w:r>
      <w:proofErr w:type="gramStart"/>
      <w:r w:rsidRPr="00181F55">
        <w:t>жалобы</w:t>
      </w:r>
      <w:proofErr w:type="gramEnd"/>
      <w:r w:rsidRPr="00181F5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1F55" w:rsidRDefault="00181F55" w:rsidP="00181F55">
      <w:pPr>
        <w:jc w:val="both"/>
      </w:pPr>
      <w:r w:rsidRPr="00181F55">
        <w:t xml:space="preserve">5.11. В случае установления в ходе или по результатам </w:t>
      </w:r>
      <w:proofErr w:type="gramStart"/>
      <w:r w:rsidRPr="00181F55">
        <w:t>рассмотрения жалобы признаков состава административного правонарушения</w:t>
      </w:r>
      <w:proofErr w:type="gramEnd"/>
      <w:r w:rsidRPr="00181F5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Default="00181F55" w:rsidP="00181F55">
      <w:pPr>
        <w:jc w:val="both"/>
      </w:pPr>
    </w:p>
    <w:p w:rsidR="00181F55" w:rsidRPr="00181F55" w:rsidRDefault="00181F55" w:rsidP="00181F55">
      <w:pPr>
        <w:jc w:val="both"/>
      </w:pPr>
    </w:p>
    <w:p w:rsidR="0099743D" w:rsidRPr="00181F55" w:rsidRDefault="0099743D" w:rsidP="00181F55">
      <w:pPr>
        <w:pStyle w:val="a3"/>
        <w:spacing w:before="0" w:beforeAutospacing="0" w:after="0" w:afterAutospacing="0"/>
        <w:jc w:val="both"/>
      </w:pPr>
    </w:p>
    <w:p w:rsidR="0099743D" w:rsidRDefault="0099743D" w:rsidP="0099743D">
      <w:pPr>
        <w:pStyle w:val="a3"/>
        <w:spacing w:before="0" w:beforeAutospacing="0" w:after="0" w:afterAutospacing="0"/>
        <w:jc w:val="right"/>
        <w:rPr>
          <w:sz w:val="21"/>
          <w:szCs w:val="21"/>
        </w:rPr>
      </w:pPr>
    </w:p>
    <w:p w:rsidR="00B812A2" w:rsidRDefault="00B812A2" w:rsidP="0099743D">
      <w:pPr>
        <w:pStyle w:val="a3"/>
        <w:spacing w:before="0" w:beforeAutospacing="0" w:after="0" w:afterAutospacing="0"/>
        <w:jc w:val="right"/>
        <w:rPr>
          <w:sz w:val="21"/>
          <w:szCs w:val="21"/>
        </w:rPr>
      </w:pPr>
    </w:p>
    <w:p w:rsidR="0099743D" w:rsidRDefault="0099743D" w:rsidP="0099743D">
      <w:pPr>
        <w:pStyle w:val="a3"/>
        <w:spacing w:before="0" w:beforeAutospacing="0" w:after="0" w:afterAutospacing="0"/>
        <w:jc w:val="right"/>
        <w:rPr>
          <w:sz w:val="21"/>
          <w:szCs w:val="21"/>
        </w:rPr>
      </w:pPr>
      <w:r>
        <w:rPr>
          <w:sz w:val="21"/>
          <w:szCs w:val="21"/>
        </w:rPr>
        <w:lastRenderedPageBreak/>
        <w:t>Приложение 1</w:t>
      </w:r>
    </w:p>
    <w:p w:rsidR="0099743D" w:rsidRDefault="0099743D" w:rsidP="0099743D">
      <w:pPr>
        <w:pStyle w:val="a3"/>
        <w:spacing w:before="0" w:beforeAutospacing="0" w:after="0" w:afterAutospacing="0"/>
        <w:jc w:val="right"/>
        <w:rPr>
          <w:sz w:val="20"/>
          <w:szCs w:val="20"/>
        </w:rPr>
      </w:pPr>
      <w:r w:rsidRPr="00E3597A">
        <w:rPr>
          <w:sz w:val="20"/>
          <w:szCs w:val="20"/>
        </w:rPr>
        <w:t>к административному регламенту</w:t>
      </w:r>
    </w:p>
    <w:p w:rsidR="0099743D" w:rsidRDefault="0099743D" w:rsidP="0099743D">
      <w:pPr>
        <w:pStyle w:val="a3"/>
        <w:spacing w:before="0" w:beforeAutospacing="0" w:after="0" w:afterAutospacing="0"/>
        <w:jc w:val="right"/>
        <w:rPr>
          <w:sz w:val="20"/>
          <w:szCs w:val="20"/>
        </w:rPr>
      </w:pPr>
    </w:p>
    <w:p w:rsidR="0099743D" w:rsidRDefault="0099743D" w:rsidP="0099743D">
      <w:pPr>
        <w:pStyle w:val="a3"/>
        <w:spacing w:before="0" w:beforeAutospacing="0" w:after="0" w:afterAutospacing="0"/>
        <w:jc w:val="right"/>
        <w:rPr>
          <w:sz w:val="21"/>
          <w:szCs w:val="21"/>
        </w:rPr>
      </w:pPr>
      <w:r>
        <w:rPr>
          <w:sz w:val="21"/>
          <w:szCs w:val="21"/>
        </w:rPr>
        <w:t> </w:t>
      </w:r>
    </w:p>
    <w:p w:rsidR="0099743D" w:rsidRPr="00181F55" w:rsidRDefault="0099743D" w:rsidP="0099743D">
      <w:pPr>
        <w:pStyle w:val="a3"/>
        <w:spacing w:before="0" w:beforeAutospacing="0" w:after="0" w:afterAutospacing="0"/>
        <w:jc w:val="center"/>
      </w:pPr>
      <w:r w:rsidRPr="00181F55">
        <w:t>Блок-схема прохождения административных процедур при предоставлении муниципальной услуги</w:t>
      </w:r>
    </w:p>
    <w:p w:rsidR="0099743D" w:rsidRPr="00181F55" w:rsidRDefault="0099743D" w:rsidP="0099743D">
      <w:pPr>
        <w:pStyle w:val="a3"/>
        <w:spacing w:before="0" w:beforeAutospacing="0" w:after="0" w:afterAutospacing="0"/>
        <w:jc w:val="center"/>
      </w:pPr>
      <w:r w:rsidRPr="00181F55">
        <w:t xml:space="preserve">«Выдача  разрешений  на захоронение  и </w:t>
      </w:r>
      <w:proofErr w:type="spellStart"/>
      <w:r w:rsidRPr="00181F55">
        <w:t>подзахоронение</w:t>
      </w:r>
      <w:proofErr w:type="spellEnd"/>
      <w:r w:rsidRPr="00181F55">
        <w:t xml:space="preserve">  на  кладбищах  муниципал</w:t>
      </w:r>
      <w:r w:rsidR="00181F55">
        <w:t>ьного  образования  Асерховское</w:t>
      </w:r>
      <w:r w:rsidRPr="00181F55">
        <w:t xml:space="preserve">  Собинского  района»</w:t>
      </w:r>
    </w:p>
    <w:p w:rsidR="0099743D" w:rsidRDefault="0099743D" w:rsidP="0099743D">
      <w:pPr>
        <w:pStyle w:val="a3"/>
        <w:spacing w:before="0" w:beforeAutospacing="0" w:after="0" w:afterAutospacing="0"/>
        <w:jc w:val="center"/>
        <w:rPr>
          <w:sz w:val="21"/>
          <w:szCs w:val="2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3680"/>
      </w:tblGrid>
      <w:tr w:rsidR="0099743D" w:rsidRPr="002A5DC8" w:rsidTr="00114773">
        <w:tc>
          <w:tcPr>
            <w:tcW w:w="7560" w:type="dxa"/>
            <w:gridSpan w:val="2"/>
          </w:tcPr>
          <w:p w:rsidR="0099743D" w:rsidRPr="002A5DC8" w:rsidRDefault="0099743D" w:rsidP="00114773">
            <w:pPr>
              <w:pStyle w:val="a3"/>
              <w:spacing w:before="0" w:beforeAutospacing="0" w:after="0" w:afterAutospacing="0"/>
              <w:jc w:val="center"/>
              <w:rPr>
                <w:sz w:val="21"/>
                <w:szCs w:val="21"/>
              </w:rPr>
            </w:pPr>
          </w:p>
          <w:p w:rsidR="0099743D" w:rsidRPr="002A5DC8" w:rsidRDefault="0099743D" w:rsidP="00114773">
            <w:pPr>
              <w:pStyle w:val="a3"/>
              <w:spacing w:before="0" w:beforeAutospacing="0" w:after="0" w:afterAutospacing="0"/>
              <w:jc w:val="center"/>
              <w:rPr>
                <w:sz w:val="21"/>
                <w:szCs w:val="21"/>
              </w:rPr>
            </w:pPr>
            <w:r w:rsidRPr="002A5DC8">
              <w:rPr>
                <w:sz w:val="21"/>
                <w:szCs w:val="21"/>
              </w:rPr>
              <w:t>Информирование  и консультирование  о  правилах  предоставления  муниципальной  услуги</w:t>
            </w:r>
          </w:p>
          <w:p w:rsidR="0099743D" w:rsidRPr="002A5DC8" w:rsidRDefault="0099743D" w:rsidP="00114773">
            <w:pPr>
              <w:pStyle w:val="a3"/>
              <w:spacing w:before="0" w:beforeAutospacing="0" w:after="0" w:afterAutospacing="0"/>
              <w:jc w:val="center"/>
              <w:rPr>
                <w:sz w:val="21"/>
                <w:szCs w:val="21"/>
              </w:rPr>
            </w:pPr>
          </w:p>
        </w:tc>
      </w:tr>
      <w:tr w:rsidR="0099743D" w:rsidRPr="002A5DC8" w:rsidTr="00114773">
        <w:tc>
          <w:tcPr>
            <w:tcW w:w="7560" w:type="dxa"/>
            <w:gridSpan w:val="2"/>
          </w:tcPr>
          <w:p w:rsidR="0099743D" w:rsidRPr="002A5DC8" w:rsidRDefault="0099743D" w:rsidP="00114773">
            <w:pPr>
              <w:pStyle w:val="a3"/>
              <w:spacing w:before="0" w:beforeAutospacing="0" w:after="0" w:afterAutospacing="0"/>
              <w:jc w:val="center"/>
              <w:rPr>
                <w:sz w:val="21"/>
                <w:szCs w:val="21"/>
              </w:rPr>
            </w:pPr>
          </w:p>
          <w:p w:rsidR="0099743D" w:rsidRPr="002A5DC8" w:rsidRDefault="0099743D" w:rsidP="00114773">
            <w:pPr>
              <w:pStyle w:val="a3"/>
              <w:spacing w:before="0" w:beforeAutospacing="0" w:after="0" w:afterAutospacing="0"/>
              <w:jc w:val="center"/>
              <w:rPr>
                <w:sz w:val="21"/>
                <w:szCs w:val="21"/>
              </w:rPr>
            </w:pPr>
            <w:r w:rsidRPr="002A5DC8">
              <w:rPr>
                <w:sz w:val="21"/>
                <w:szCs w:val="21"/>
              </w:rPr>
              <w:t>Прием  и регистрация  заявления  о  выдаче  разрешения  на  захоронение (</w:t>
            </w:r>
            <w:proofErr w:type="spellStart"/>
            <w:r w:rsidRPr="002A5DC8">
              <w:rPr>
                <w:sz w:val="21"/>
                <w:szCs w:val="21"/>
              </w:rPr>
              <w:t>подзахоронение</w:t>
            </w:r>
            <w:proofErr w:type="spellEnd"/>
            <w:r w:rsidRPr="002A5DC8">
              <w:rPr>
                <w:sz w:val="21"/>
                <w:szCs w:val="21"/>
              </w:rPr>
              <w:t>)</w:t>
            </w:r>
          </w:p>
          <w:p w:rsidR="0099743D" w:rsidRPr="002A5DC8" w:rsidRDefault="0099743D" w:rsidP="00114773">
            <w:pPr>
              <w:pStyle w:val="a3"/>
              <w:spacing w:before="0" w:beforeAutospacing="0" w:after="0" w:afterAutospacing="0"/>
              <w:jc w:val="center"/>
              <w:rPr>
                <w:sz w:val="21"/>
                <w:szCs w:val="21"/>
              </w:rPr>
            </w:pPr>
          </w:p>
        </w:tc>
      </w:tr>
      <w:tr w:rsidR="0099743D" w:rsidRPr="002A5DC8" w:rsidTr="00114773">
        <w:tc>
          <w:tcPr>
            <w:tcW w:w="7560" w:type="dxa"/>
            <w:gridSpan w:val="2"/>
          </w:tcPr>
          <w:p w:rsidR="0099743D" w:rsidRPr="002A5DC8" w:rsidRDefault="0099743D" w:rsidP="00114773">
            <w:pPr>
              <w:pStyle w:val="a3"/>
              <w:spacing w:before="0" w:beforeAutospacing="0" w:after="0" w:afterAutospacing="0"/>
              <w:jc w:val="center"/>
              <w:rPr>
                <w:sz w:val="21"/>
                <w:szCs w:val="21"/>
              </w:rPr>
            </w:pPr>
          </w:p>
          <w:p w:rsidR="0099743D" w:rsidRPr="002A5DC8" w:rsidRDefault="0099743D" w:rsidP="00114773">
            <w:pPr>
              <w:pStyle w:val="a3"/>
              <w:spacing w:before="0" w:beforeAutospacing="0" w:after="0" w:afterAutospacing="0"/>
              <w:jc w:val="center"/>
              <w:rPr>
                <w:sz w:val="21"/>
                <w:szCs w:val="21"/>
              </w:rPr>
            </w:pPr>
            <w:r w:rsidRPr="002A5DC8">
              <w:rPr>
                <w:sz w:val="21"/>
                <w:szCs w:val="21"/>
              </w:rPr>
              <w:t>Рассмотрение  заявления  и пакета  документов</w:t>
            </w:r>
          </w:p>
          <w:p w:rsidR="0099743D" w:rsidRPr="002A5DC8" w:rsidRDefault="0099743D" w:rsidP="00114773">
            <w:pPr>
              <w:pStyle w:val="a3"/>
              <w:spacing w:before="0" w:beforeAutospacing="0" w:after="0" w:afterAutospacing="0"/>
              <w:jc w:val="center"/>
              <w:rPr>
                <w:sz w:val="21"/>
                <w:szCs w:val="21"/>
              </w:rPr>
            </w:pPr>
          </w:p>
        </w:tc>
      </w:tr>
      <w:tr w:rsidR="0099743D" w:rsidRPr="002A5DC8" w:rsidTr="00114773">
        <w:tc>
          <w:tcPr>
            <w:tcW w:w="7560" w:type="dxa"/>
            <w:gridSpan w:val="2"/>
          </w:tcPr>
          <w:p w:rsidR="0099743D" w:rsidRPr="002A5DC8" w:rsidRDefault="0099743D" w:rsidP="00114773">
            <w:pPr>
              <w:pStyle w:val="a3"/>
              <w:spacing w:before="0" w:beforeAutospacing="0" w:after="0" w:afterAutospacing="0"/>
              <w:jc w:val="center"/>
              <w:rPr>
                <w:sz w:val="21"/>
                <w:szCs w:val="21"/>
              </w:rPr>
            </w:pPr>
          </w:p>
          <w:p w:rsidR="0099743D" w:rsidRPr="002A5DC8" w:rsidRDefault="0099743D" w:rsidP="00114773">
            <w:pPr>
              <w:pStyle w:val="a3"/>
              <w:spacing w:before="0" w:beforeAutospacing="0" w:after="0" w:afterAutospacing="0"/>
              <w:jc w:val="center"/>
              <w:rPr>
                <w:sz w:val="21"/>
                <w:szCs w:val="21"/>
              </w:rPr>
            </w:pPr>
            <w:r w:rsidRPr="002A5DC8">
              <w:rPr>
                <w:sz w:val="21"/>
                <w:szCs w:val="21"/>
              </w:rPr>
              <w:t>Принятие  определяющего  решения</w:t>
            </w:r>
          </w:p>
          <w:p w:rsidR="0099743D" w:rsidRPr="002A5DC8" w:rsidRDefault="0099743D" w:rsidP="00114773">
            <w:pPr>
              <w:pStyle w:val="a3"/>
              <w:spacing w:before="0" w:beforeAutospacing="0" w:after="0" w:afterAutospacing="0"/>
              <w:jc w:val="center"/>
              <w:rPr>
                <w:sz w:val="21"/>
                <w:szCs w:val="21"/>
              </w:rPr>
            </w:pPr>
          </w:p>
        </w:tc>
      </w:tr>
      <w:tr w:rsidR="0099743D" w:rsidRPr="002A5DC8" w:rsidTr="00114773">
        <w:tc>
          <w:tcPr>
            <w:tcW w:w="3880" w:type="dxa"/>
          </w:tcPr>
          <w:p w:rsidR="0099743D" w:rsidRPr="002A5DC8" w:rsidRDefault="0099743D" w:rsidP="00114773">
            <w:pPr>
              <w:pStyle w:val="a3"/>
              <w:spacing w:before="0" w:beforeAutospacing="0" w:after="0" w:afterAutospacing="0"/>
              <w:jc w:val="center"/>
              <w:rPr>
                <w:sz w:val="21"/>
                <w:szCs w:val="21"/>
              </w:rPr>
            </w:pPr>
          </w:p>
          <w:p w:rsidR="0099743D" w:rsidRPr="002A5DC8" w:rsidRDefault="0099743D" w:rsidP="00114773">
            <w:pPr>
              <w:pStyle w:val="a3"/>
              <w:spacing w:before="0" w:beforeAutospacing="0" w:after="0" w:afterAutospacing="0"/>
              <w:jc w:val="center"/>
              <w:rPr>
                <w:sz w:val="21"/>
                <w:szCs w:val="21"/>
              </w:rPr>
            </w:pPr>
            <w:r w:rsidRPr="002A5DC8">
              <w:rPr>
                <w:sz w:val="21"/>
                <w:szCs w:val="21"/>
              </w:rPr>
              <w:t>Выдача  разрешения  на  захоронение (</w:t>
            </w:r>
            <w:proofErr w:type="spellStart"/>
            <w:r w:rsidRPr="002A5DC8">
              <w:rPr>
                <w:sz w:val="21"/>
                <w:szCs w:val="21"/>
              </w:rPr>
              <w:t>подзахоронение</w:t>
            </w:r>
            <w:proofErr w:type="spellEnd"/>
            <w:r w:rsidRPr="002A5DC8">
              <w:rPr>
                <w:sz w:val="21"/>
                <w:szCs w:val="21"/>
              </w:rPr>
              <w:t>)</w:t>
            </w:r>
          </w:p>
          <w:p w:rsidR="0099743D" w:rsidRPr="002A5DC8" w:rsidRDefault="0099743D" w:rsidP="00114773">
            <w:pPr>
              <w:pStyle w:val="a3"/>
              <w:spacing w:before="0" w:beforeAutospacing="0" w:after="0" w:afterAutospacing="0"/>
              <w:jc w:val="center"/>
              <w:rPr>
                <w:sz w:val="21"/>
                <w:szCs w:val="21"/>
              </w:rPr>
            </w:pPr>
          </w:p>
        </w:tc>
        <w:tc>
          <w:tcPr>
            <w:tcW w:w="3680" w:type="dxa"/>
          </w:tcPr>
          <w:p w:rsidR="0099743D" w:rsidRPr="002A5DC8" w:rsidRDefault="0099743D" w:rsidP="00114773">
            <w:pPr>
              <w:pStyle w:val="a3"/>
              <w:spacing w:before="0" w:beforeAutospacing="0" w:after="0" w:afterAutospacing="0"/>
              <w:jc w:val="center"/>
              <w:rPr>
                <w:sz w:val="21"/>
                <w:szCs w:val="21"/>
              </w:rPr>
            </w:pPr>
          </w:p>
          <w:p w:rsidR="0099743D" w:rsidRPr="002A5DC8" w:rsidRDefault="0099743D" w:rsidP="00114773">
            <w:pPr>
              <w:pStyle w:val="a3"/>
              <w:spacing w:before="0" w:beforeAutospacing="0" w:after="0" w:afterAutospacing="0"/>
              <w:jc w:val="center"/>
              <w:rPr>
                <w:sz w:val="21"/>
                <w:szCs w:val="21"/>
              </w:rPr>
            </w:pPr>
            <w:r w:rsidRPr="002A5DC8">
              <w:rPr>
                <w:sz w:val="21"/>
                <w:szCs w:val="21"/>
              </w:rPr>
              <w:t>Выдача  мотивированного  отказа  в  предоставлении  места  под  захоронение (</w:t>
            </w:r>
            <w:proofErr w:type="spellStart"/>
            <w:r w:rsidRPr="002A5DC8">
              <w:rPr>
                <w:sz w:val="21"/>
                <w:szCs w:val="21"/>
              </w:rPr>
              <w:t>подзахоронение</w:t>
            </w:r>
            <w:proofErr w:type="spellEnd"/>
            <w:r w:rsidRPr="002A5DC8">
              <w:rPr>
                <w:sz w:val="21"/>
                <w:szCs w:val="21"/>
              </w:rPr>
              <w:t>)</w:t>
            </w:r>
          </w:p>
          <w:p w:rsidR="0099743D" w:rsidRPr="002A5DC8" w:rsidRDefault="0099743D" w:rsidP="00114773">
            <w:pPr>
              <w:pStyle w:val="a3"/>
              <w:spacing w:before="0" w:beforeAutospacing="0" w:after="0" w:afterAutospacing="0"/>
              <w:jc w:val="center"/>
              <w:rPr>
                <w:sz w:val="21"/>
                <w:szCs w:val="21"/>
              </w:rPr>
            </w:pPr>
          </w:p>
        </w:tc>
      </w:tr>
    </w:tbl>
    <w:p w:rsidR="0099743D" w:rsidRDefault="0099743D" w:rsidP="0099743D">
      <w:pPr>
        <w:pStyle w:val="a3"/>
        <w:spacing w:before="0" w:beforeAutospacing="0" w:after="0" w:afterAutospacing="0"/>
        <w:jc w:val="center"/>
        <w:rPr>
          <w:sz w:val="21"/>
          <w:szCs w:val="21"/>
        </w:rPr>
      </w:pPr>
    </w:p>
    <w:p w:rsidR="0099743D" w:rsidRDefault="0099743D" w:rsidP="0099743D">
      <w:pPr>
        <w:pStyle w:val="a3"/>
        <w:spacing w:before="0" w:beforeAutospacing="0" w:after="0" w:afterAutospacing="0"/>
        <w:rPr>
          <w:sz w:val="21"/>
          <w:szCs w:val="21"/>
        </w:rPr>
      </w:pPr>
      <w:r>
        <w:rPr>
          <w:sz w:val="21"/>
          <w:szCs w:val="21"/>
        </w:rPr>
        <w:t> </w:t>
      </w:r>
    </w:p>
    <w:p w:rsidR="0099743D" w:rsidRDefault="0099743D" w:rsidP="0099743D">
      <w:pPr>
        <w:pStyle w:val="a3"/>
        <w:spacing w:before="0" w:beforeAutospacing="0" w:after="0" w:afterAutospacing="0"/>
        <w:rPr>
          <w:sz w:val="21"/>
          <w:szCs w:val="21"/>
        </w:rPr>
      </w:pPr>
      <w:r>
        <w:rPr>
          <w:sz w:val="21"/>
          <w:szCs w:val="21"/>
        </w:rPr>
        <w:t> </w:t>
      </w:r>
    </w:p>
    <w:p w:rsidR="0099743D" w:rsidRDefault="0099743D" w:rsidP="0099743D">
      <w:pPr>
        <w:pStyle w:val="a3"/>
        <w:spacing w:before="0" w:beforeAutospacing="0" w:after="0" w:afterAutospacing="0"/>
        <w:rPr>
          <w:sz w:val="21"/>
          <w:szCs w:val="21"/>
        </w:rPr>
      </w:pPr>
      <w:r>
        <w:rPr>
          <w:sz w:val="21"/>
          <w:szCs w:val="21"/>
        </w:rPr>
        <w:t> </w:t>
      </w:r>
    </w:p>
    <w:p w:rsidR="0099743D" w:rsidRDefault="0099743D" w:rsidP="0099743D">
      <w:pPr>
        <w:pStyle w:val="a3"/>
        <w:spacing w:before="0" w:beforeAutospacing="0" w:after="0" w:afterAutospacing="0"/>
        <w:rPr>
          <w:sz w:val="21"/>
          <w:szCs w:val="21"/>
        </w:rPr>
      </w:pPr>
      <w:r>
        <w:rPr>
          <w:sz w:val="21"/>
          <w:szCs w:val="21"/>
        </w:rPr>
        <w:t> </w:t>
      </w:r>
    </w:p>
    <w:p w:rsidR="0099743D" w:rsidRDefault="0099743D" w:rsidP="0099743D">
      <w:pPr>
        <w:pStyle w:val="a3"/>
        <w:spacing w:before="0" w:beforeAutospacing="0" w:after="0" w:afterAutospacing="0"/>
        <w:rPr>
          <w:sz w:val="21"/>
          <w:szCs w:val="21"/>
        </w:rPr>
      </w:pPr>
      <w:r>
        <w:rPr>
          <w:sz w:val="21"/>
          <w:szCs w:val="21"/>
        </w:rPr>
        <w:t> </w:t>
      </w:r>
    </w:p>
    <w:p w:rsidR="0099743D" w:rsidRDefault="0099743D" w:rsidP="0099743D">
      <w:pPr>
        <w:pStyle w:val="a3"/>
      </w:pPr>
    </w:p>
    <w:p w:rsidR="0099743D" w:rsidRDefault="0099743D" w:rsidP="0099743D">
      <w:pPr>
        <w:pStyle w:val="a3"/>
      </w:pPr>
      <w:bookmarkStart w:id="4" w:name="sub_1044"/>
      <w:bookmarkStart w:id="5" w:name="p_693"/>
      <w:bookmarkStart w:id="6" w:name="p_696"/>
      <w:bookmarkStart w:id="7" w:name="p_695"/>
      <w:bookmarkStart w:id="8" w:name="sub_10213"/>
      <w:bookmarkStart w:id="9" w:name="sub_1200"/>
      <w:bookmarkStart w:id="10" w:name="p_3601"/>
      <w:bookmarkStart w:id="11" w:name="p_3591"/>
      <w:bookmarkStart w:id="12" w:name="p_345"/>
      <w:bookmarkStart w:id="13" w:name="p_335"/>
      <w:bookmarkStart w:id="14" w:name="p_332"/>
      <w:bookmarkStart w:id="15" w:name="p_331"/>
      <w:bookmarkStart w:id="16" w:name="p_330"/>
      <w:bookmarkStart w:id="17" w:name="p_329"/>
      <w:bookmarkStart w:id="18" w:name="redstr32"/>
      <w:bookmarkStart w:id="19" w:name="redstr33"/>
      <w:bookmarkStart w:id="20" w:name="redstr34"/>
      <w:bookmarkStart w:id="21" w:name="sub_1011"/>
      <w:bookmarkStart w:id="22" w:name="sub_110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9743D" w:rsidRDefault="0099743D" w:rsidP="0099743D">
      <w:pPr>
        <w:pStyle w:val="a3"/>
      </w:pPr>
    </w:p>
    <w:p w:rsidR="0099743D" w:rsidRDefault="0099743D" w:rsidP="0099743D">
      <w:pPr>
        <w:pStyle w:val="a3"/>
      </w:pPr>
    </w:p>
    <w:p w:rsidR="0099743D" w:rsidRDefault="0099743D" w:rsidP="0099743D">
      <w:pPr>
        <w:pStyle w:val="a3"/>
      </w:pPr>
    </w:p>
    <w:p w:rsidR="00181F55" w:rsidRDefault="00181F55" w:rsidP="0099743D">
      <w:pPr>
        <w:pStyle w:val="a3"/>
      </w:pPr>
    </w:p>
    <w:p w:rsidR="00181F55" w:rsidRDefault="00181F55" w:rsidP="0099743D">
      <w:pPr>
        <w:pStyle w:val="a3"/>
      </w:pPr>
    </w:p>
    <w:p w:rsidR="00181F55" w:rsidRDefault="00181F55" w:rsidP="0099743D">
      <w:pPr>
        <w:pStyle w:val="a3"/>
      </w:pPr>
    </w:p>
    <w:p w:rsidR="00181F55" w:rsidRDefault="00181F55" w:rsidP="0099743D">
      <w:pPr>
        <w:pStyle w:val="a3"/>
      </w:pPr>
    </w:p>
    <w:p w:rsidR="00181F55" w:rsidRDefault="00181F55" w:rsidP="0099743D">
      <w:pPr>
        <w:pStyle w:val="a3"/>
      </w:pPr>
    </w:p>
    <w:p w:rsidR="0099743D" w:rsidRPr="00E3597A" w:rsidRDefault="0099743D" w:rsidP="0099743D">
      <w:pPr>
        <w:autoSpaceDE w:val="0"/>
        <w:autoSpaceDN w:val="0"/>
        <w:adjustRightInd w:val="0"/>
        <w:jc w:val="center"/>
        <w:rPr>
          <w:sz w:val="28"/>
          <w:szCs w:val="28"/>
        </w:rPr>
      </w:pPr>
      <w:r>
        <w:rPr>
          <w:sz w:val="28"/>
          <w:szCs w:val="28"/>
        </w:rPr>
        <w:t xml:space="preserve">  </w:t>
      </w:r>
    </w:p>
    <w:p w:rsidR="0099743D" w:rsidRPr="00E3597A" w:rsidRDefault="0099743D" w:rsidP="0099743D">
      <w:pPr>
        <w:autoSpaceDE w:val="0"/>
        <w:autoSpaceDN w:val="0"/>
        <w:adjustRightInd w:val="0"/>
        <w:jc w:val="right"/>
        <w:rPr>
          <w:sz w:val="20"/>
          <w:szCs w:val="20"/>
        </w:rPr>
      </w:pPr>
      <w:r w:rsidRPr="00E3597A">
        <w:rPr>
          <w:sz w:val="20"/>
          <w:szCs w:val="20"/>
        </w:rPr>
        <w:lastRenderedPageBreak/>
        <w:t>Приложение № 2</w:t>
      </w:r>
    </w:p>
    <w:p w:rsidR="0099743D" w:rsidRDefault="0099743D" w:rsidP="0099743D">
      <w:pPr>
        <w:autoSpaceDE w:val="0"/>
        <w:autoSpaceDN w:val="0"/>
        <w:adjustRightInd w:val="0"/>
        <w:jc w:val="right"/>
        <w:rPr>
          <w:sz w:val="20"/>
          <w:szCs w:val="20"/>
        </w:rPr>
      </w:pPr>
      <w:r w:rsidRPr="00E3597A">
        <w:rPr>
          <w:sz w:val="20"/>
          <w:szCs w:val="20"/>
        </w:rPr>
        <w:t>к административному регламенту</w:t>
      </w:r>
    </w:p>
    <w:p w:rsidR="0099743D" w:rsidRPr="00E3597A" w:rsidRDefault="0099743D" w:rsidP="0099743D">
      <w:pPr>
        <w:autoSpaceDE w:val="0"/>
        <w:autoSpaceDN w:val="0"/>
        <w:adjustRightInd w:val="0"/>
        <w:jc w:val="right"/>
        <w:rPr>
          <w:sz w:val="20"/>
          <w:szCs w:val="20"/>
        </w:rPr>
      </w:pPr>
    </w:p>
    <w:p w:rsidR="0099743D" w:rsidRPr="00E3597A" w:rsidRDefault="0099743D" w:rsidP="0099743D">
      <w:pPr>
        <w:autoSpaceDE w:val="0"/>
        <w:autoSpaceDN w:val="0"/>
        <w:adjustRightInd w:val="0"/>
        <w:jc w:val="center"/>
        <w:rPr>
          <w:sz w:val="22"/>
          <w:szCs w:val="22"/>
        </w:rPr>
      </w:pPr>
      <w:r w:rsidRPr="00E3597A">
        <w:rPr>
          <w:sz w:val="22"/>
          <w:szCs w:val="22"/>
        </w:rPr>
        <w:t xml:space="preserve">  Форма заявления  о предоставлении места  для одиночного захоронения  на  общественном кладбище</w:t>
      </w:r>
    </w:p>
    <w:p w:rsidR="0099743D" w:rsidRPr="00BB5733" w:rsidRDefault="0099743D" w:rsidP="0099743D">
      <w:pPr>
        <w:autoSpaceDE w:val="0"/>
        <w:autoSpaceDN w:val="0"/>
        <w:adjustRightInd w:val="0"/>
        <w:ind w:left="4680"/>
        <w:rPr>
          <w:sz w:val="28"/>
          <w:szCs w:val="28"/>
        </w:rPr>
      </w:pPr>
    </w:p>
    <w:p w:rsidR="0099743D" w:rsidRDefault="00181F55" w:rsidP="0099743D">
      <w:pPr>
        <w:autoSpaceDE w:val="0"/>
        <w:autoSpaceDN w:val="0"/>
        <w:adjustRightInd w:val="0"/>
        <w:ind w:left="4248"/>
        <w:jc w:val="right"/>
        <w:rPr>
          <w:sz w:val="28"/>
          <w:szCs w:val="28"/>
        </w:rPr>
      </w:pPr>
      <w:r>
        <w:rPr>
          <w:sz w:val="28"/>
          <w:szCs w:val="28"/>
        </w:rPr>
        <w:t>Главе администрации</w:t>
      </w:r>
    </w:p>
    <w:p w:rsidR="00181F55" w:rsidRPr="00E3597A" w:rsidRDefault="00181F55" w:rsidP="0099743D">
      <w:pPr>
        <w:autoSpaceDE w:val="0"/>
        <w:autoSpaceDN w:val="0"/>
        <w:adjustRightInd w:val="0"/>
        <w:ind w:left="4248"/>
        <w:jc w:val="right"/>
        <w:rPr>
          <w:sz w:val="28"/>
          <w:szCs w:val="28"/>
        </w:rPr>
      </w:pPr>
      <w:r>
        <w:rPr>
          <w:sz w:val="28"/>
          <w:szCs w:val="28"/>
        </w:rPr>
        <w:t>МО Асерховское</w:t>
      </w:r>
    </w:p>
    <w:p w:rsidR="0099743D" w:rsidRPr="00E3597A" w:rsidRDefault="0099743D" w:rsidP="0099743D">
      <w:pPr>
        <w:autoSpaceDE w:val="0"/>
        <w:autoSpaceDN w:val="0"/>
        <w:adjustRightInd w:val="0"/>
        <w:ind w:left="4248"/>
        <w:jc w:val="right"/>
        <w:rPr>
          <w:sz w:val="28"/>
          <w:szCs w:val="28"/>
        </w:rPr>
      </w:pPr>
      <w:r w:rsidRPr="00E3597A">
        <w:rPr>
          <w:sz w:val="28"/>
          <w:szCs w:val="28"/>
        </w:rPr>
        <w:t xml:space="preserve">        </w:t>
      </w:r>
      <w:r>
        <w:rPr>
          <w:sz w:val="28"/>
          <w:szCs w:val="28"/>
        </w:rPr>
        <w:t>__________________________________</w:t>
      </w:r>
    </w:p>
    <w:p w:rsidR="0099743D" w:rsidRDefault="0099743D" w:rsidP="0099743D">
      <w:pPr>
        <w:autoSpaceDE w:val="0"/>
        <w:autoSpaceDN w:val="0"/>
        <w:adjustRightInd w:val="0"/>
        <w:ind w:left="4680"/>
        <w:rPr>
          <w:sz w:val="28"/>
          <w:szCs w:val="28"/>
        </w:rPr>
      </w:pPr>
    </w:p>
    <w:p w:rsidR="0099743D" w:rsidRPr="00BB5733" w:rsidRDefault="0099743D" w:rsidP="0099743D">
      <w:pPr>
        <w:autoSpaceDE w:val="0"/>
        <w:autoSpaceDN w:val="0"/>
        <w:adjustRightInd w:val="0"/>
        <w:ind w:left="4680"/>
        <w:jc w:val="center"/>
        <w:rPr>
          <w:sz w:val="28"/>
          <w:szCs w:val="28"/>
        </w:rPr>
      </w:pPr>
    </w:p>
    <w:p w:rsidR="0099743D" w:rsidRPr="00BB5733" w:rsidRDefault="0099743D" w:rsidP="0099743D">
      <w:pPr>
        <w:autoSpaceDE w:val="0"/>
        <w:autoSpaceDN w:val="0"/>
        <w:adjustRightInd w:val="0"/>
        <w:jc w:val="center"/>
        <w:rPr>
          <w:sz w:val="28"/>
          <w:szCs w:val="28"/>
        </w:rPr>
      </w:pPr>
      <w:r w:rsidRPr="00BB5733">
        <w:rPr>
          <w:sz w:val="28"/>
          <w:szCs w:val="28"/>
        </w:rPr>
        <w:t>ЗАЯВЛЕНИЕ</w:t>
      </w:r>
    </w:p>
    <w:p w:rsidR="0099743D" w:rsidRPr="00BB5733" w:rsidRDefault="0099743D" w:rsidP="0099743D">
      <w:pPr>
        <w:autoSpaceDE w:val="0"/>
        <w:autoSpaceDN w:val="0"/>
        <w:adjustRightInd w:val="0"/>
        <w:jc w:val="center"/>
        <w:rPr>
          <w:sz w:val="28"/>
          <w:szCs w:val="28"/>
        </w:rPr>
      </w:pPr>
      <w:r w:rsidRPr="00BB5733">
        <w:rPr>
          <w:sz w:val="28"/>
          <w:szCs w:val="28"/>
        </w:rPr>
        <w:t>О ПРЕДОСТАВЛЕНИИ МЕСТА ДЛЯ ОДИНОЧНОГО ЗАХОРОНЕНИЯ</w:t>
      </w:r>
    </w:p>
    <w:p w:rsidR="0099743D" w:rsidRPr="00BB5733" w:rsidRDefault="0099743D" w:rsidP="0099743D">
      <w:pPr>
        <w:pStyle w:val="ConsPlusNonformat"/>
        <w:widowControl/>
        <w:rPr>
          <w:rFonts w:ascii="Times New Roman" w:hAnsi="Times New Roman"/>
          <w:sz w:val="28"/>
          <w:szCs w:val="28"/>
        </w:rPr>
      </w:pP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от кого ___________________________________</w:t>
      </w:r>
      <w:r>
        <w:rPr>
          <w:rFonts w:ascii="Times New Roman" w:hAnsi="Times New Roman"/>
          <w:sz w:val="28"/>
          <w:szCs w:val="28"/>
        </w:rPr>
        <w:t>_________________________</w:t>
      </w:r>
    </w:p>
    <w:p w:rsidR="0099743D" w:rsidRPr="00BB5733" w:rsidRDefault="0099743D" w:rsidP="0099743D">
      <w:pPr>
        <w:pStyle w:val="ConsPlusNonformat"/>
        <w:widowControl/>
        <w:jc w:val="center"/>
        <w:rPr>
          <w:rFonts w:ascii="Times New Roman" w:hAnsi="Times New Roman"/>
        </w:rPr>
      </w:pPr>
      <w:proofErr w:type="gramStart"/>
      <w:r w:rsidRPr="00BB5733">
        <w:rPr>
          <w:rFonts w:ascii="Times New Roman" w:hAnsi="Times New Roman"/>
        </w:rPr>
        <w:t>(Ф.И.О., реквизиты документа удостоверяющего личность, место жительства,</w:t>
      </w:r>
      <w:proofErr w:type="gramEnd"/>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номер телефона, наименование специализированной службы в сфере погребения и</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 xml:space="preserve">похоронного дела, </w:t>
      </w:r>
      <w:proofErr w:type="gramStart"/>
      <w:r w:rsidRPr="00BB5733">
        <w:rPr>
          <w:rFonts w:ascii="Times New Roman" w:hAnsi="Times New Roman"/>
        </w:rPr>
        <w:t>место нахождение</w:t>
      </w:r>
      <w:proofErr w:type="gramEnd"/>
      <w:r w:rsidRPr="00BB5733">
        <w:rPr>
          <w:rFonts w:ascii="Times New Roman" w:hAnsi="Times New Roman"/>
        </w:rPr>
        <w:t>, телефон.)</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DE52EB" w:rsidRDefault="0099743D" w:rsidP="0099743D">
      <w:pPr>
        <w:pStyle w:val="ConsPlusNonformat"/>
        <w:widowControl/>
        <w:jc w:val="both"/>
        <w:rPr>
          <w:rFonts w:ascii="Times New Roman" w:hAnsi="Times New Roman"/>
          <w:sz w:val="24"/>
          <w:szCs w:val="24"/>
        </w:rPr>
      </w:pP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Прошу предоставить место для одиночного захоронения умершего</w:t>
      </w:r>
      <w:r w:rsidRPr="00DE52EB">
        <w:rPr>
          <w:rFonts w:ascii="Times New Roman" w:hAnsi="Times New Roman"/>
          <w:sz w:val="24"/>
          <w:szCs w:val="24"/>
        </w:rPr>
        <w:t xml:space="preserve"> </w:t>
      </w:r>
      <w:r>
        <w:rPr>
          <w:rFonts w:ascii="Times New Roman" w:hAnsi="Times New Roman"/>
          <w:sz w:val="28"/>
          <w:szCs w:val="28"/>
        </w:rPr>
        <w:t>________</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(фамилия, имя, отчество)</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 xml:space="preserve">Дата </w:t>
      </w:r>
      <w:r>
        <w:rPr>
          <w:rFonts w:ascii="Times New Roman" w:hAnsi="Times New Roman"/>
          <w:sz w:val="28"/>
          <w:szCs w:val="28"/>
        </w:rPr>
        <w:t>рождения __________________</w:t>
      </w:r>
      <w:r w:rsidRPr="00BB5733">
        <w:rPr>
          <w:rFonts w:ascii="Times New Roman" w:hAnsi="Times New Roman"/>
          <w:sz w:val="28"/>
          <w:szCs w:val="28"/>
        </w:rPr>
        <w:t xml:space="preserve"> Дата </w:t>
      </w:r>
      <w:r>
        <w:rPr>
          <w:rFonts w:ascii="Times New Roman" w:hAnsi="Times New Roman"/>
          <w:sz w:val="28"/>
          <w:szCs w:val="28"/>
        </w:rPr>
        <w:t>смерти _______________________</w:t>
      </w:r>
    </w:p>
    <w:p w:rsidR="0099743D" w:rsidRPr="00DE52EB" w:rsidRDefault="0099743D" w:rsidP="0099743D">
      <w:pPr>
        <w:pStyle w:val="ConsPlusNonformat"/>
        <w:widowControl/>
        <w:jc w:val="both"/>
        <w:rPr>
          <w:rFonts w:ascii="Times New Roman" w:hAnsi="Times New Roman"/>
          <w:sz w:val="24"/>
          <w:szCs w:val="24"/>
        </w:rPr>
      </w:pPr>
      <w:r w:rsidRPr="00DE52E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(указать куда, на какое кладбище)</w:t>
      </w:r>
    </w:p>
    <w:p w:rsidR="0099743D" w:rsidRPr="00DE52EB" w:rsidRDefault="0099743D" w:rsidP="0099743D">
      <w:pPr>
        <w:pStyle w:val="ConsPlusNonformat"/>
        <w:widowControl/>
        <w:jc w:val="both"/>
        <w:rPr>
          <w:rFonts w:ascii="Times New Roman" w:hAnsi="Times New Roman"/>
          <w:sz w:val="24"/>
          <w:szCs w:val="24"/>
        </w:rPr>
      </w:pPr>
      <w:r w:rsidRPr="00DE52EB">
        <w:rPr>
          <w:rFonts w:ascii="Times New Roman" w:hAnsi="Times New Roman"/>
          <w:sz w:val="24"/>
          <w:szCs w:val="24"/>
        </w:rPr>
        <w:t>___________________________________________________________________________</w:t>
      </w:r>
    </w:p>
    <w:p w:rsidR="0099743D" w:rsidRDefault="0099743D" w:rsidP="0099743D">
      <w:pPr>
        <w:pStyle w:val="ConsPlusNonformat"/>
        <w:widowControl/>
        <w:jc w:val="both"/>
        <w:rPr>
          <w:rFonts w:ascii="Times New Roman" w:hAnsi="Times New Roman"/>
          <w:sz w:val="24"/>
          <w:szCs w:val="24"/>
        </w:rPr>
      </w:pPr>
    </w:p>
    <w:p w:rsidR="0099743D" w:rsidRDefault="0099743D" w:rsidP="0099743D">
      <w:pPr>
        <w:pStyle w:val="ConsPlusNonformat"/>
        <w:widowControl/>
        <w:jc w:val="both"/>
        <w:rPr>
          <w:rFonts w:ascii="Times New Roman" w:hAnsi="Times New Roman" w:cs="Times New Roman"/>
        </w:rPr>
      </w:pPr>
    </w:p>
    <w:p w:rsidR="0099743D" w:rsidRDefault="0099743D" w:rsidP="0099743D">
      <w:pPr>
        <w:pStyle w:val="ConsPlusNonformat"/>
        <w:widowControl/>
        <w:ind w:firstLine="709"/>
        <w:jc w:val="both"/>
        <w:rPr>
          <w:rFonts w:ascii="Times New Roman" w:hAnsi="Times New Roman" w:cs="Times New Roman"/>
        </w:rPr>
      </w:pPr>
    </w:p>
    <w:p w:rsidR="0099743D" w:rsidRPr="00C811F4" w:rsidRDefault="0099743D" w:rsidP="0099743D">
      <w:pPr>
        <w:pStyle w:val="ConsPlusNonformat"/>
        <w:widowControl/>
        <w:ind w:firstLine="709"/>
        <w:jc w:val="both"/>
        <w:rPr>
          <w:rFonts w:ascii="Times New Roman" w:hAnsi="Times New Roman" w:cs="Times New Roman"/>
        </w:rPr>
      </w:pPr>
      <w:r w:rsidRPr="00C811F4">
        <w:rPr>
          <w:rFonts w:ascii="Times New Roman" w:hAnsi="Times New Roman" w:cs="Times New Roman"/>
        </w:rPr>
        <w:t>За правильность сведений несу полную ответственность.</w:t>
      </w:r>
    </w:p>
    <w:p w:rsidR="0099743D" w:rsidRPr="00C811F4" w:rsidRDefault="0099743D" w:rsidP="0099743D">
      <w:pPr>
        <w:ind w:firstLine="709"/>
        <w:jc w:val="both"/>
        <w:rPr>
          <w:sz w:val="20"/>
          <w:szCs w:val="20"/>
        </w:rPr>
      </w:pPr>
      <w:r w:rsidRPr="00C811F4">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99743D" w:rsidRPr="00DE52EB" w:rsidRDefault="0099743D" w:rsidP="0099743D">
      <w:pPr>
        <w:pStyle w:val="ConsPlusNonformat"/>
        <w:widowControl/>
        <w:jc w:val="both"/>
        <w:rPr>
          <w:rFonts w:ascii="Times New Roman" w:hAnsi="Times New Roman"/>
          <w:sz w:val="24"/>
          <w:szCs w:val="24"/>
        </w:rPr>
      </w:pPr>
    </w:p>
    <w:p w:rsidR="0099743D" w:rsidRPr="00F80450" w:rsidRDefault="0099743D" w:rsidP="0099743D">
      <w:pPr>
        <w:pStyle w:val="ConsPlusNonformat"/>
        <w:widowControl/>
        <w:jc w:val="both"/>
        <w:rPr>
          <w:rFonts w:ascii="Times New Roman" w:hAnsi="Times New Roman"/>
          <w:sz w:val="28"/>
          <w:szCs w:val="28"/>
        </w:rPr>
      </w:pPr>
      <w:r>
        <w:rPr>
          <w:rFonts w:ascii="Times New Roman" w:hAnsi="Times New Roman"/>
          <w:sz w:val="28"/>
          <w:szCs w:val="28"/>
        </w:rPr>
        <w:t>«</w:t>
      </w:r>
      <w:r w:rsidRPr="00F80450">
        <w:rPr>
          <w:rFonts w:ascii="Times New Roman" w:hAnsi="Times New Roman"/>
          <w:sz w:val="28"/>
          <w:szCs w:val="28"/>
        </w:rPr>
        <w:t>___</w:t>
      </w:r>
      <w:r>
        <w:rPr>
          <w:rFonts w:ascii="Times New Roman" w:hAnsi="Times New Roman"/>
          <w:sz w:val="28"/>
          <w:szCs w:val="28"/>
        </w:rPr>
        <w:t>» _________</w:t>
      </w:r>
      <w:r w:rsidRPr="00F80450">
        <w:rPr>
          <w:rFonts w:ascii="Times New Roman" w:hAnsi="Times New Roman"/>
          <w:sz w:val="28"/>
          <w:szCs w:val="28"/>
        </w:rPr>
        <w:t>_ 20___ г.</w:t>
      </w:r>
      <w:r>
        <w:rPr>
          <w:rFonts w:ascii="Times New Roman" w:hAnsi="Times New Roman"/>
          <w:sz w:val="28"/>
          <w:szCs w:val="28"/>
        </w:rPr>
        <w:t xml:space="preserve">       </w:t>
      </w:r>
      <w:r w:rsidRPr="00F80450">
        <w:rPr>
          <w:rFonts w:ascii="Times New Roman" w:hAnsi="Times New Roman"/>
          <w:sz w:val="28"/>
          <w:szCs w:val="28"/>
        </w:rPr>
        <w:t>Подпись ___</w:t>
      </w:r>
      <w:r>
        <w:rPr>
          <w:rFonts w:ascii="Times New Roman" w:hAnsi="Times New Roman"/>
          <w:sz w:val="28"/>
          <w:szCs w:val="28"/>
        </w:rPr>
        <w:t>_______/____________________</w:t>
      </w:r>
      <w:r w:rsidRPr="00F80450">
        <w:rPr>
          <w:rFonts w:ascii="Times New Roman" w:hAnsi="Times New Roman"/>
          <w:sz w:val="28"/>
          <w:szCs w:val="28"/>
        </w:rPr>
        <w:t>_/</w:t>
      </w:r>
    </w:p>
    <w:p w:rsidR="0099743D" w:rsidRPr="00F80450" w:rsidRDefault="0099743D" w:rsidP="0099743D">
      <w:pPr>
        <w:pStyle w:val="ConsPlusNonformat"/>
        <w:widowControl/>
        <w:jc w:val="both"/>
        <w:rPr>
          <w:rFonts w:ascii="Times New Roman" w:hAnsi="Times New Roman"/>
        </w:rPr>
      </w:pPr>
      <w:r w:rsidRPr="00DE52EB">
        <w:rPr>
          <w:rFonts w:ascii="Times New Roman" w:hAnsi="Times New Roman"/>
          <w:sz w:val="24"/>
          <w:szCs w:val="24"/>
        </w:rPr>
        <w:t xml:space="preserve">                                                  </w:t>
      </w:r>
      <w:r>
        <w:rPr>
          <w:rFonts w:ascii="Times New Roman" w:hAnsi="Times New Roman"/>
          <w:sz w:val="24"/>
          <w:szCs w:val="24"/>
        </w:rPr>
        <w:t xml:space="preserve">                                                                      </w:t>
      </w:r>
      <w:r w:rsidRPr="00F80450">
        <w:rPr>
          <w:rFonts w:ascii="Times New Roman" w:hAnsi="Times New Roman"/>
        </w:rPr>
        <w:t>(должность, Ф.И.О.)</w:t>
      </w:r>
    </w:p>
    <w:p w:rsidR="0099743D" w:rsidRDefault="0099743D" w:rsidP="0099743D">
      <w:pPr>
        <w:pStyle w:val="ConsPlusNonformat"/>
        <w:widowControl/>
        <w:rPr>
          <w:rFonts w:ascii="Times New Roman" w:hAnsi="Times New Roman"/>
          <w:sz w:val="24"/>
          <w:szCs w:val="24"/>
        </w:rPr>
      </w:pPr>
    </w:p>
    <w:p w:rsidR="0099743D" w:rsidRDefault="0099743D" w:rsidP="0099743D">
      <w:pPr>
        <w:pStyle w:val="ConsPlusNonformat"/>
        <w:widowControl/>
        <w:rPr>
          <w:rFonts w:ascii="Times New Roman" w:hAnsi="Times New Roman"/>
          <w:sz w:val="24"/>
          <w:szCs w:val="24"/>
        </w:rPr>
      </w:pPr>
    </w:p>
    <w:p w:rsidR="0099743D" w:rsidRDefault="0099743D" w:rsidP="0099743D">
      <w:pPr>
        <w:autoSpaceDE w:val="0"/>
        <w:autoSpaceDN w:val="0"/>
        <w:adjustRightInd w:val="0"/>
        <w:outlineLvl w:val="1"/>
        <w:rPr>
          <w:sz w:val="28"/>
          <w:szCs w:val="28"/>
        </w:rPr>
      </w:pPr>
    </w:p>
    <w:p w:rsidR="0099743D" w:rsidRDefault="0099743D" w:rsidP="0099743D">
      <w:pPr>
        <w:autoSpaceDE w:val="0"/>
        <w:autoSpaceDN w:val="0"/>
        <w:adjustRightInd w:val="0"/>
        <w:outlineLvl w:val="1"/>
        <w:rPr>
          <w:sz w:val="28"/>
          <w:szCs w:val="28"/>
        </w:rPr>
      </w:pPr>
    </w:p>
    <w:p w:rsidR="0099743D" w:rsidRDefault="0099743D" w:rsidP="0099743D">
      <w:pPr>
        <w:autoSpaceDE w:val="0"/>
        <w:autoSpaceDN w:val="0"/>
        <w:adjustRightInd w:val="0"/>
        <w:outlineLvl w:val="1"/>
        <w:rPr>
          <w:sz w:val="28"/>
          <w:szCs w:val="28"/>
        </w:rPr>
      </w:pPr>
    </w:p>
    <w:p w:rsidR="0099743D" w:rsidRDefault="0099743D" w:rsidP="0099743D">
      <w:pPr>
        <w:autoSpaceDE w:val="0"/>
        <w:autoSpaceDN w:val="0"/>
        <w:adjustRightInd w:val="0"/>
        <w:outlineLvl w:val="1"/>
        <w:rPr>
          <w:sz w:val="28"/>
          <w:szCs w:val="28"/>
        </w:rPr>
      </w:pPr>
    </w:p>
    <w:p w:rsidR="0099743D" w:rsidRDefault="0099743D" w:rsidP="0099743D">
      <w:pPr>
        <w:autoSpaceDE w:val="0"/>
        <w:autoSpaceDN w:val="0"/>
        <w:adjustRightInd w:val="0"/>
        <w:outlineLvl w:val="1"/>
        <w:rPr>
          <w:sz w:val="28"/>
          <w:szCs w:val="28"/>
        </w:rPr>
      </w:pPr>
    </w:p>
    <w:p w:rsidR="0099743D" w:rsidRDefault="0099743D" w:rsidP="0099743D">
      <w:pPr>
        <w:autoSpaceDE w:val="0"/>
        <w:autoSpaceDN w:val="0"/>
        <w:adjustRightInd w:val="0"/>
        <w:outlineLvl w:val="1"/>
        <w:rPr>
          <w:sz w:val="28"/>
          <w:szCs w:val="28"/>
        </w:rPr>
      </w:pPr>
    </w:p>
    <w:p w:rsidR="00181F55" w:rsidRDefault="00181F55" w:rsidP="0099743D">
      <w:pPr>
        <w:autoSpaceDE w:val="0"/>
        <w:autoSpaceDN w:val="0"/>
        <w:adjustRightInd w:val="0"/>
        <w:outlineLvl w:val="1"/>
        <w:rPr>
          <w:sz w:val="28"/>
          <w:szCs w:val="28"/>
        </w:rPr>
      </w:pPr>
    </w:p>
    <w:p w:rsidR="00B812A2" w:rsidRDefault="00B812A2" w:rsidP="0099743D">
      <w:pPr>
        <w:autoSpaceDE w:val="0"/>
        <w:autoSpaceDN w:val="0"/>
        <w:adjustRightInd w:val="0"/>
        <w:outlineLvl w:val="1"/>
        <w:rPr>
          <w:sz w:val="28"/>
          <w:szCs w:val="28"/>
        </w:rPr>
      </w:pPr>
    </w:p>
    <w:p w:rsidR="0099743D" w:rsidRDefault="0099743D" w:rsidP="0099743D">
      <w:pPr>
        <w:autoSpaceDE w:val="0"/>
        <w:autoSpaceDN w:val="0"/>
        <w:adjustRightInd w:val="0"/>
        <w:jc w:val="both"/>
      </w:pPr>
    </w:p>
    <w:p w:rsidR="0099743D" w:rsidRPr="00E3597A" w:rsidRDefault="0099743D" w:rsidP="0099743D">
      <w:pPr>
        <w:autoSpaceDE w:val="0"/>
        <w:autoSpaceDN w:val="0"/>
        <w:adjustRightInd w:val="0"/>
        <w:jc w:val="right"/>
        <w:rPr>
          <w:sz w:val="20"/>
          <w:szCs w:val="20"/>
        </w:rPr>
      </w:pPr>
      <w:r w:rsidRPr="00E3597A">
        <w:rPr>
          <w:sz w:val="20"/>
          <w:szCs w:val="20"/>
        </w:rPr>
        <w:t xml:space="preserve">Приложение </w:t>
      </w:r>
      <w:r>
        <w:rPr>
          <w:sz w:val="20"/>
          <w:szCs w:val="20"/>
        </w:rPr>
        <w:t>№ 3</w:t>
      </w:r>
    </w:p>
    <w:p w:rsidR="0099743D" w:rsidRDefault="0099743D" w:rsidP="0099743D">
      <w:pPr>
        <w:autoSpaceDE w:val="0"/>
        <w:autoSpaceDN w:val="0"/>
        <w:adjustRightInd w:val="0"/>
        <w:jc w:val="right"/>
        <w:rPr>
          <w:sz w:val="20"/>
          <w:szCs w:val="20"/>
        </w:rPr>
      </w:pPr>
      <w:r w:rsidRPr="00E3597A">
        <w:rPr>
          <w:sz w:val="20"/>
          <w:szCs w:val="20"/>
        </w:rPr>
        <w:t>к административному регламенту</w:t>
      </w:r>
    </w:p>
    <w:p w:rsidR="0099743D" w:rsidRDefault="0099743D" w:rsidP="0099743D">
      <w:pPr>
        <w:autoSpaceDE w:val="0"/>
        <w:autoSpaceDN w:val="0"/>
        <w:adjustRightInd w:val="0"/>
        <w:jc w:val="right"/>
        <w:rPr>
          <w:sz w:val="28"/>
          <w:szCs w:val="28"/>
        </w:rPr>
      </w:pPr>
    </w:p>
    <w:p w:rsidR="0099743D" w:rsidRPr="00E3597A" w:rsidRDefault="0099743D" w:rsidP="0099743D">
      <w:pPr>
        <w:autoSpaceDE w:val="0"/>
        <w:autoSpaceDN w:val="0"/>
        <w:adjustRightInd w:val="0"/>
        <w:jc w:val="center"/>
        <w:rPr>
          <w:sz w:val="22"/>
          <w:szCs w:val="22"/>
        </w:rPr>
      </w:pPr>
      <w:r w:rsidRPr="00E3597A">
        <w:rPr>
          <w:sz w:val="22"/>
          <w:szCs w:val="22"/>
        </w:rPr>
        <w:t>Форма заявления  о предоставлении места  для родственного захоронения  на общественном кладбище</w:t>
      </w:r>
    </w:p>
    <w:p w:rsidR="0099743D" w:rsidRDefault="0099743D" w:rsidP="0099743D">
      <w:pPr>
        <w:autoSpaceDE w:val="0"/>
        <w:autoSpaceDN w:val="0"/>
        <w:adjustRightInd w:val="0"/>
      </w:pPr>
    </w:p>
    <w:p w:rsidR="00181F55" w:rsidRDefault="00181F55" w:rsidP="00181F55">
      <w:pPr>
        <w:autoSpaceDE w:val="0"/>
        <w:autoSpaceDN w:val="0"/>
        <w:adjustRightInd w:val="0"/>
        <w:ind w:left="4248"/>
        <w:jc w:val="right"/>
        <w:rPr>
          <w:sz w:val="28"/>
          <w:szCs w:val="28"/>
        </w:rPr>
      </w:pPr>
      <w:r>
        <w:rPr>
          <w:sz w:val="28"/>
          <w:szCs w:val="28"/>
        </w:rPr>
        <w:t>Главе администрации</w:t>
      </w:r>
    </w:p>
    <w:p w:rsidR="00181F55" w:rsidRPr="00E3597A" w:rsidRDefault="00181F55" w:rsidP="00181F55">
      <w:pPr>
        <w:autoSpaceDE w:val="0"/>
        <w:autoSpaceDN w:val="0"/>
        <w:adjustRightInd w:val="0"/>
        <w:ind w:left="4248"/>
        <w:jc w:val="right"/>
        <w:rPr>
          <w:sz w:val="28"/>
          <w:szCs w:val="28"/>
        </w:rPr>
      </w:pPr>
      <w:r>
        <w:rPr>
          <w:sz w:val="28"/>
          <w:szCs w:val="28"/>
        </w:rPr>
        <w:t>МО Асерховское</w:t>
      </w:r>
    </w:p>
    <w:p w:rsidR="0099743D" w:rsidRDefault="0099743D" w:rsidP="0099743D">
      <w:pPr>
        <w:autoSpaceDE w:val="0"/>
        <w:autoSpaceDN w:val="0"/>
        <w:adjustRightInd w:val="0"/>
        <w:ind w:left="4248"/>
        <w:jc w:val="right"/>
        <w:rPr>
          <w:sz w:val="28"/>
          <w:szCs w:val="28"/>
        </w:rPr>
      </w:pPr>
    </w:p>
    <w:p w:rsidR="0099743D" w:rsidRPr="00BB5733" w:rsidRDefault="0099743D" w:rsidP="0099743D">
      <w:pPr>
        <w:autoSpaceDE w:val="0"/>
        <w:autoSpaceDN w:val="0"/>
        <w:adjustRightInd w:val="0"/>
        <w:ind w:left="4248"/>
        <w:jc w:val="right"/>
        <w:rPr>
          <w:sz w:val="28"/>
          <w:szCs w:val="28"/>
        </w:rPr>
      </w:pPr>
      <w:r>
        <w:rPr>
          <w:sz w:val="28"/>
          <w:szCs w:val="28"/>
        </w:rPr>
        <w:t xml:space="preserve">        __________________________________</w:t>
      </w:r>
    </w:p>
    <w:p w:rsidR="0099743D" w:rsidRDefault="0099743D" w:rsidP="0099743D">
      <w:pPr>
        <w:autoSpaceDE w:val="0"/>
        <w:autoSpaceDN w:val="0"/>
        <w:adjustRightInd w:val="0"/>
        <w:ind w:left="4680"/>
        <w:jc w:val="right"/>
        <w:rPr>
          <w:sz w:val="28"/>
          <w:szCs w:val="28"/>
        </w:rPr>
      </w:pPr>
    </w:p>
    <w:p w:rsidR="0099743D" w:rsidRPr="00BB5733" w:rsidRDefault="0099743D" w:rsidP="0099743D">
      <w:pPr>
        <w:autoSpaceDE w:val="0"/>
        <w:autoSpaceDN w:val="0"/>
        <w:adjustRightInd w:val="0"/>
        <w:ind w:left="4680"/>
        <w:jc w:val="center"/>
        <w:rPr>
          <w:sz w:val="28"/>
          <w:szCs w:val="28"/>
        </w:rPr>
      </w:pPr>
    </w:p>
    <w:p w:rsidR="0099743D" w:rsidRPr="00BB5733" w:rsidRDefault="0099743D" w:rsidP="0099743D">
      <w:pPr>
        <w:autoSpaceDE w:val="0"/>
        <w:autoSpaceDN w:val="0"/>
        <w:adjustRightInd w:val="0"/>
        <w:jc w:val="center"/>
        <w:rPr>
          <w:sz w:val="28"/>
          <w:szCs w:val="28"/>
        </w:rPr>
      </w:pPr>
      <w:r w:rsidRPr="00BB5733">
        <w:rPr>
          <w:sz w:val="28"/>
          <w:szCs w:val="28"/>
        </w:rPr>
        <w:t>ЗАЯВЛЕНИЕ</w:t>
      </w:r>
    </w:p>
    <w:p w:rsidR="0099743D" w:rsidRPr="00BB5733" w:rsidRDefault="0099743D" w:rsidP="0099743D">
      <w:pPr>
        <w:autoSpaceDE w:val="0"/>
        <w:autoSpaceDN w:val="0"/>
        <w:adjustRightInd w:val="0"/>
        <w:jc w:val="center"/>
        <w:rPr>
          <w:sz w:val="28"/>
          <w:szCs w:val="28"/>
        </w:rPr>
      </w:pPr>
      <w:r w:rsidRPr="00BB5733">
        <w:rPr>
          <w:sz w:val="28"/>
          <w:szCs w:val="28"/>
        </w:rPr>
        <w:t xml:space="preserve">О ПРЕДОСТАВЛЕНИИ МЕСТА ДЛЯ </w:t>
      </w:r>
      <w:r>
        <w:rPr>
          <w:sz w:val="28"/>
          <w:szCs w:val="28"/>
        </w:rPr>
        <w:t xml:space="preserve">РОДСТВЕННОГО </w:t>
      </w:r>
      <w:r w:rsidRPr="00BB5733">
        <w:rPr>
          <w:sz w:val="28"/>
          <w:szCs w:val="28"/>
        </w:rPr>
        <w:t xml:space="preserve"> ЗАХОРОНЕНИЯ</w:t>
      </w:r>
    </w:p>
    <w:p w:rsidR="0099743D" w:rsidRPr="00BB5733" w:rsidRDefault="0099743D" w:rsidP="0099743D">
      <w:pPr>
        <w:pStyle w:val="ConsPlusNonformat"/>
        <w:widowControl/>
        <w:rPr>
          <w:rFonts w:ascii="Times New Roman" w:hAnsi="Times New Roman"/>
          <w:sz w:val="28"/>
          <w:szCs w:val="28"/>
        </w:rPr>
      </w:pP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от кого ___________________________________</w:t>
      </w:r>
      <w:r>
        <w:rPr>
          <w:rFonts w:ascii="Times New Roman" w:hAnsi="Times New Roman"/>
          <w:sz w:val="28"/>
          <w:szCs w:val="28"/>
        </w:rPr>
        <w:t>_________________________</w:t>
      </w:r>
    </w:p>
    <w:p w:rsidR="0099743D" w:rsidRPr="00BB5733" w:rsidRDefault="0099743D" w:rsidP="0099743D">
      <w:pPr>
        <w:pStyle w:val="ConsPlusNonformat"/>
        <w:widowControl/>
        <w:jc w:val="center"/>
        <w:rPr>
          <w:rFonts w:ascii="Times New Roman" w:hAnsi="Times New Roman"/>
        </w:rPr>
      </w:pPr>
      <w:proofErr w:type="gramStart"/>
      <w:r w:rsidRPr="00BB5733">
        <w:rPr>
          <w:rFonts w:ascii="Times New Roman" w:hAnsi="Times New Roman"/>
        </w:rPr>
        <w:t>(Ф.И.О., реквизиты документа удостоверяющего личность, место жительства,</w:t>
      </w:r>
      <w:proofErr w:type="gramEnd"/>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номер телефона, наименование специализированной службы в сфере погребения и</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 xml:space="preserve">похоронного дела, </w:t>
      </w:r>
      <w:proofErr w:type="gramStart"/>
      <w:r w:rsidRPr="00BB5733">
        <w:rPr>
          <w:rFonts w:ascii="Times New Roman" w:hAnsi="Times New Roman"/>
        </w:rPr>
        <w:t>место нахождение</w:t>
      </w:r>
      <w:proofErr w:type="gramEnd"/>
      <w:r w:rsidRPr="00BB5733">
        <w:rPr>
          <w:rFonts w:ascii="Times New Roman" w:hAnsi="Times New Roman"/>
        </w:rPr>
        <w:t>, телефон.)</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 xml:space="preserve">Прошу предоставить место для </w:t>
      </w:r>
      <w:r>
        <w:rPr>
          <w:rFonts w:ascii="Times New Roman" w:hAnsi="Times New Roman"/>
          <w:sz w:val="28"/>
          <w:szCs w:val="28"/>
        </w:rPr>
        <w:t>родственного</w:t>
      </w:r>
      <w:r w:rsidRPr="00BB5733">
        <w:rPr>
          <w:rFonts w:ascii="Times New Roman" w:hAnsi="Times New Roman"/>
          <w:sz w:val="28"/>
          <w:szCs w:val="28"/>
        </w:rPr>
        <w:t xml:space="preserve"> захоронения умершего</w:t>
      </w:r>
      <w:r w:rsidRPr="00DE52EB">
        <w:rPr>
          <w:rFonts w:ascii="Times New Roman" w:hAnsi="Times New Roman"/>
          <w:sz w:val="24"/>
          <w:szCs w:val="24"/>
        </w:rPr>
        <w:t xml:space="preserve"> </w:t>
      </w:r>
      <w:r>
        <w:rPr>
          <w:rFonts w:ascii="Times New Roman" w:hAnsi="Times New Roman"/>
          <w:sz w:val="28"/>
          <w:szCs w:val="28"/>
        </w:rPr>
        <w:t>_______</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(фамилия, имя, отчество)</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 xml:space="preserve">Дата </w:t>
      </w:r>
      <w:r>
        <w:rPr>
          <w:rFonts w:ascii="Times New Roman" w:hAnsi="Times New Roman"/>
          <w:sz w:val="28"/>
          <w:szCs w:val="28"/>
        </w:rPr>
        <w:t>рождения __________________</w:t>
      </w:r>
      <w:r w:rsidRPr="00BB5733">
        <w:rPr>
          <w:rFonts w:ascii="Times New Roman" w:hAnsi="Times New Roman"/>
          <w:sz w:val="28"/>
          <w:szCs w:val="28"/>
        </w:rPr>
        <w:t xml:space="preserve"> Дата </w:t>
      </w:r>
      <w:r>
        <w:rPr>
          <w:rFonts w:ascii="Times New Roman" w:hAnsi="Times New Roman"/>
          <w:sz w:val="28"/>
          <w:szCs w:val="28"/>
        </w:rPr>
        <w:t>смерти _______________________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(указать куда, на какое кладбище)</w:t>
      </w:r>
    </w:p>
    <w:p w:rsidR="0099743D"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_________________________________________________________________</w:t>
      </w:r>
      <w:r>
        <w:rPr>
          <w:rFonts w:ascii="Times New Roman" w:hAnsi="Times New Roman"/>
          <w:sz w:val="28"/>
          <w:szCs w:val="28"/>
        </w:rPr>
        <w:t>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где ранее захоронен мой у</w:t>
      </w:r>
      <w:r>
        <w:rPr>
          <w:rFonts w:ascii="Times New Roman" w:hAnsi="Times New Roman"/>
          <w:sz w:val="28"/>
          <w:szCs w:val="28"/>
        </w:rPr>
        <w:t>мерший родственник в _________ году __________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(родственное отношение, фамилия, имя, отчество)</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 xml:space="preserve">в квартале № _________, сектор № _______, на участке № </w:t>
      </w:r>
      <w:r>
        <w:rPr>
          <w:rFonts w:ascii="Times New Roman" w:hAnsi="Times New Roman"/>
          <w:sz w:val="28"/>
          <w:szCs w:val="28"/>
        </w:rPr>
        <w:t>________________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_____________________________________________</w:t>
      </w:r>
      <w:r>
        <w:rPr>
          <w:rFonts w:ascii="Times New Roman" w:hAnsi="Times New Roman"/>
          <w:sz w:val="28"/>
          <w:szCs w:val="28"/>
        </w:rPr>
        <w:t>_____________________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(наименование кладбища)</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На могиле имеется _________________________</w:t>
      </w:r>
      <w:r>
        <w:rPr>
          <w:rFonts w:ascii="Times New Roman" w:hAnsi="Times New Roman"/>
          <w:sz w:val="28"/>
          <w:szCs w:val="28"/>
        </w:rPr>
        <w:t>_________________________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(указать вид надгробия или трафарета)</w:t>
      </w:r>
    </w:p>
    <w:p w:rsidR="0099743D" w:rsidRPr="006D0DAB" w:rsidRDefault="0099743D" w:rsidP="0099743D">
      <w:pPr>
        <w:pStyle w:val="ConsPlusNonformat"/>
        <w:widowControl/>
        <w:jc w:val="both"/>
        <w:rPr>
          <w:rFonts w:ascii="Times New Roman" w:hAnsi="Times New Roman"/>
          <w:sz w:val="28"/>
          <w:szCs w:val="28"/>
        </w:rPr>
      </w:pPr>
      <w:r w:rsidRPr="006D0DAB">
        <w:rPr>
          <w:rFonts w:ascii="Times New Roman" w:hAnsi="Times New Roman"/>
          <w:sz w:val="28"/>
          <w:szCs w:val="28"/>
        </w:rPr>
        <w:t>с надписью _______________________________</w:t>
      </w:r>
      <w:r>
        <w:rPr>
          <w:rFonts w:ascii="Times New Roman" w:hAnsi="Times New Roman"/>
          <w:sz w:val="28"/>
          <w:szCs w:val="28"/>
        </w:rPr>
        <w:t>________________________</w:t>
      </w:r>
      <w:r w:rsidRPr="006D0DAB">
        <w:rPr>
          <w:rFonts w:ascii="Times New Roman" w:hAnsi="Times New Roman"/>
          <w:sz w:val="28"/>
          <w:szCs w:val="28"/>
        </w:rPr>
        <w:t>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 xml:space="preserve">(ранее </w:t>
      </w:r>
      <w:proofErr w:type="gramStart"/>
      <w:r w:rsidRPr="001D41C2">
        <w:rPr>
          <w:rFonts w:ascii="Times New Roman" w:hAnsi="Times New Roman"/>
        </w:rPr>
        <w:t>захороненного</w:t>
      </w:r>
      <w:proofErr w:type="gramEnd"/>
      <w:r w:rsidRPr="001D41C2">
        <w:rPr>
          <w:rFonts w:ascii="Times New Roman" w:hAnsi="Times New Roman"/>
        </w:rPr>
        <w:t xml:space="preserve"> умершего: фамилия, имя, отчество)</w:t>
      </w:r>
    </w:p>
    <w:p w:rsidR="0099743D" w:rsidRDefault="0099743D" w:rsidP="0099743D">
      <w:pPr>
        <w:pStyle w:val="ConsPlusNonformat"/>
        <w:widowControl/>
        <w:jc w:val="both"/>
        <w:rPr>
          <w:rFonts w:ascii="Times New Roman" w:hAnsi="Times New Roman"/>
          <w:sz w:val="24"/>
          <w:szCs w:val="24"/>
        </w:rPr>
      </w:pPr>
    </w:p>
    <w:p w:rsidR="0099743D" w:rsidRPr="00DE52EB" w:rsidRDefault="0099743D" w:rsidP="0099743D">
      <w:pPr>
        <w:pStyle w:val="ConsPlusNonformat"/>
        <w:widowControl/>
        <w:jc w:val="both"/>
        <w:rPr>
          <w:rFonts w:ascii="Times New Roman" w:hAnsi="Times New Roman"/>
          <w:sz w:val="24"/>
          <w:szCs w:val="24"/>
        </w:rPr>
      </w:pPr>
    </w:p>
    <w:p w:rsidR="0099743D" w:rsidRPr="00C811F4" w:rsidRDefault="0099743D" w:rsidP="0099743D">
      <w:pPr>
        <w:pStyle w:val="ConsPlusNonformat"/>
        <w:widowControl/>
        <w:ind w:firstLine="709"/>
        <w:jc w:val="both"/>
        <w:rPr>
          <w:rFonts w:ascii="Times New Roman" w:hAnsi="Times New Roman"/>
        </w:rPr>
      </w:pPr>
      <w:r w:rsidRPr="00C811F4">
        <w:rPr>
          <w:rFonts w:ascii="Times New Roman" w:hAnsi="Times New Roman"/>
        </w:rPr>
        <w:t>За правильность сведений несу полную ответственность.</w:t>
      </w:r>
    </w:p>
    <w:p w:rsidR="0099743D" w:rsidRPr="00C811F4" w:rsidRDefault="0099743D" w:rsidP="0099743D">
      <w:pPr>
        <w:ind w:firstLine="709"/>
        <w:jc w:val="both"/>
        <w:rPr>
          <w:sz w:val="20"/>
          <w:szCs w:val="20"/>
        </w:rPr>
      </w:pPr>
      <w:r w:rsidRPr="00C811F4">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99743D" w:rsidRPr="00C811F4" w:rsidRDefault="0099743D" w:rsidP="0099743D">
      <w:pPr>
        <w:pStyle w:val="ConsPlusNonformat"/>
        <w:widowControl/>
        <w:ind w:firstLine="709"/>
        <w:jc w:val="both"/>
        <w:rPr>
          <w:rFonts w:ascii="Times New Roman" w:hAnsi="Times New Roman"/>
        </w:rPr>
      </w:pPr>
    </w:p>
    <w:p w:rsidR="0099743D" w:rsidRPr="00F80450" w:rsidRDefault="0099743D" w:rsidP="0099743D">
      <w:pPr>
        <w:pStyle w:val="ConsPlusNonformat"/>
        <w:widowControl/>
        <w:jc w:val="both"/>
        <w:rPr>
          <w:rFonts w:ascii="Times New Roman" w:hAnsi="Times New Roman"/>
          <w:sz w:val="28"/>
          <w:szCs w:val="28"/>
        </w:rPr>
      </w:pPr>
      <w:r>
        <w:rPr>
          <w:rFonts w:ascii="Times New Roman" w:hAnsi="Times New Roman"/>
          <w:sz w:val="28"/>
          <w:szCs w:val="28"/>
        </w:rPr>
        <w:t>«</w:t>
      </w:r>
      <w:r w:rsidRPr="00F80450">
        <w:rPr>
          <w:rFonts w:ascii="Times New Roman" w:hAnsi="Times New Roman"/>
          <w:sz w:val="28"/>
          <w:szCs w:val="28"/>
        </w:rPr>
        <w:t>___</w:t>
      </w:r>
      <w:r>
        <w:rPr>
          <w:rFonts w:ascii="Times New Roman" w:hAnsi="Times New Roman"/>
          <w:sz w:val="28"/>
          <w:szCs w:val="28"/>
        </w:rPr>
        <w:t>» _________</w:t>
      </w:r>
      <w:r w:rsidRPr="00F80450">
        <w:rPr>
          <w:rFonts w:ascii="Times New Roman" w:hAnsi="Times New Roman"/>
          <w:sz w:val="28"/>
          <w:szCs w:val="28"/>
        </w:rPr>
        <w:t>_ 20___ г.</w:t>
      </w:r>
      <w:r>
        <w:rPr>
          <w:rFonts w:ascii="Times New Roman" w:hAnsi="Times New Roman"/>
          <w:sz w:val="28"/>
          <w:szCs w:val="28"/>
        </w:rPr>
        <w:t xml:space="preserve">       </w:t>
      </w:r>
      <w:r w:rsidRPr="00F80450">
        <w:rPr>
          <w:rFonts w:ascii="Times New Roman" w:hAnsi="Times New Roman"/>
          <w:sz w:val="28"/>
          <w:szCs w:val="28"/>
        </w:rPr>
        <w:t>Подпись ___</w:t>
      </w:r>
      <w:r>
        <w:rPr>
          <w:rFonts w:ascii="Times New Roman" w:hAnsi="Times New Roman"/>
          <w:sz w:val="28"/>
          <w:szCs w:val="28"/>
        </w:rPr>
        <w:t>_______/____________________</w:t>
      </w:r>
      <w:r w:rsidRPr="00F80450">
        <w:rPr>
          <w:rFonts w:ascii="Times New Roman" w:hAnsi="Times New Roman"/>
          <w:sz w:val="28"/>
          <w:szCs w:val="28"/>
        </w:rPr>
        <w:t>_/</w:t>
      </w:r>
    </w:p>
    <w:p w:rsidR="0099743D" w:rsidRPr="002A2C7A" w:rsidRDefault="0099743D" w:rsidP="0099743D">
      <w:pPr>
        <w:pStyle w:val="ConsPlusNonformat"/>
        <w:widowControl/>
        <w:jc w:val="both"/>
        <w:rPr>
          <w:rFonts w:ascii="Times New Roman" w:hAnsi="Times New Roman"/>
        </w:rPr>
      </w:pPr>
      <w:r w:rsidRPr="00DE52E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rPr>
        <w:t>(должность, Ф.И.О.</w:t>
      </w:r>
      <w:proofErr w:type="gramEnd"/>
    </w:p>
    <w:p w:rsidR="0099743D" w:rsidRPr="00181F55" w:rsidRDefault="0099743D" w:rsidP="00181F55">
      <w:pPr>
        <w:autoSpaceDE w:val="0"/>
        <w:autoSpaceDN w:val="0"/>
        <w:adjustRightInd w:val="0"/>
        <w:jc w:val="right"/>
        <w:outlineLvl w:val="1"/>
      </w:pPr>
      <w:r>
        <w:t xml:space="preserve">                        </w:t>
      </w:r>
      <w:r w:rsidR="00181F55">
        <w:t xml:space="preserve">                             </w:t>
      </w:r>
    </w:p>
    <w:p w:rsidR="0099743D" w:rsidRDefault="0099743D" w:rsidP="0099743D">
      <w:pPr>
        <w:autoSpaceDE w:val="0"/>
        <w:autoSpaceDN w:val="0"/>
        <w:adjustRightInd w:val="0"/>
        <w:jc w:val="center"/>
        <w:rPr>
          <w:sz w:val="28"/>
          <w:szCs w:val="28"/>
        </w:rPr>
      </w:pPr>
    </w:p>
    <w:p w:rsidR="0099743D" w:rsidRPr="00E3597A" w:rsidRDefault="0099743D" w:rsidP="0099743D">
      <w:pPr>
        <w:autoSpaceDE w:val="0"/>
        <w:autoSpaceDN w:val="0"/>
        <w:adjustRightInd w:val="0"/>
        <w:jc w:val="right"/>
        <w:rPr>
          <w:sz w:val="20"/>
          <w:szCs w:val="20"/>
        </w:rPr>
      </w:pPr>
      <w:r w:rsidRPr="00E3597A">
        <w:rPr>
          <w:sz w:val="20"/>
          <w:szCs w:val="20"/>
        </w:rPr>
        <w:t xml:space="preserve">Приложение </w:t>
      </w:r>
      <w:r>
        <w:rPr>
          <w:sz w:val="20"/>
          <w:szCs w:val="20"/>
        </w:rPr>
        <w:t>№ 4</w:t>
      </w:r>
    </w:p>
    <w:p w:rsidR="0099743D" w:rsidRDefault="0099743D" w:rsidP="0099743D">
      <w:pPr>
        <w:autoSpaceDE w:val="0"/>
        <w:autoSpaceDN w:val="0"/>
        <w:adjustRightInd w:val="0"/>
        <w:jc w:val="right"/>
        <w:rPr>
          <w:sz w:val="20"/>
          <w:szCs w:val="20"/>
        </w:rPr>
      </w:pPr>
      <w:r w:rsidRPr="00E3597A">
        <w:rPr>
          <w:sz w:val="20"/>
          <w:szCs w:val="20"/>
        </w:rPr>
        <w:t>к административному регламенту</w:t>
      </w:r>
    </w:p>
    <w:p w:rsidR="0099743D" w:rsidRDefault="0099743D" w:rsidP="0099743D">
      <w:pPr>
        <w:autoSpaceDE w:val="0"/>
        <w:autoSpaceDN w:val="0"/>
        <w:adjustRightInd w:val="0"/>
        <w:jc w:val="right"/>
        <w:rPr>
          <w:sz w:val="28"/>
          <w:szCs w:val="28"/>
        </w:rPr>
      </w:pPr>
    </w:p>
    <w:p w:rsidR="0099743D" w:rsidRPr="00E3597A" w:rsidRDefault="0099743D" w:rsidP="0099743D">
      <w:pPr>
        <w:autoSpaceDE w:val="0"/>
        <w:autoSpaceDN w:val="0"/>
        <w:adjustRightInd w:val="0"/>
        <w:jc w:val="center"/>
        <w:rPr>
          <w:sz w:val="20"/>
          <w:szCs w:val="20"/>
        </w:rPr>
      </w:pPr>
      <w:r w:rsidRPr="00E3597A">
        <w:rPr>
          <w:sz w:val="20"/>
          <w:szCs w:val="20"/>
        </w:rPr>
        <w:t xml:space="preserve">Форма заявления  о предоставлении места  </w:t>
      </w:r>
      <w:proofErr w:type="gramStart"/>
      <w:r w:rsidRPr="00E3597A">
        <w:rPr>
          <w:sz w:val="20"/>
          <w:szCs w:val="20"/>
        </w:rPr>
        <w:t>для</w:t>
      </w:r>
      <w:proofErr w:type="gramEnd"/>
      <w:r w:rsidRPr="00E3597A">
        <w:rPr>
          <w:sz w:val="20"/>
          <w:szCs w:val="20"/>
        </w:rPr>
        <w:t xml:space="preserve"> родственного </w:t>
      </w:r>
      <w:proofErr w:type="spellStart"/>
      <w:r w:rsidRPr="00E3597A">
        <w:rPr>
          <w:sz w:val="20"/>
          <w:szCs w:val="20"/>
        </w:rPr>
        <w:t>подзахоронения</w:t>
      </w:r>
      <w:proofErr w:type="spellEnd"/>
      <w:r w:rsidRPr="00E3597A">
        <w:rPr>
          <w:sz w:val="20"/>
          <w:szCs w:val="20"/>
        </w:rPr>
        <w:t xml:space="preserve">  на общественном кладбище</w:t>
      </w:r>
    </w:p>
    <w:p w:rsidR="0099743D" w:rsidRDefault="0099743D" w:rsidP="0099743D">
      <w:pPr>
        <w:autoSpaceDE w:val="0"/>
        <w:autoSpaceDN w:val="0"/>
        <w:adjustRightInd w:val="0"/>
        <w:jc w:val="center"/>
      </w:pPr>
    </w:p>
    <w:p w:rsidR="00181F55" w:rsidRDefault="00181F55" w:rsidP="00181F55">
      <w:pPr>
        <w:autoSpaceDE w:val="0"/>
        <w:autoSpaceDN w:val="0"/>
        <w:adjustRightInd w:val="0"/>
        <w:ind w:left="4248"/>
        <w:jc w:val="right"/>
        <w:rPr>
          <w:sz w:val="28"/>
          <w:szCs w:val="28"/>
        </w:rPr>
      </w:pPr>
      <w:r>
        <w:rPr>
          <w:sz w:val="28"/>
          <w:szCs w:val="28"/>
        </w:rPr>
        <w:t>Главе администрации</w:t>
      </w:r>
    </w:p>
    <w:p w:rsidR="00181F55" w:rsidRPr="00E3597A" w:rsidRDefault="00181F55" w:rsidP="00181F55">
      <w:pPr>
        <w:autoSpaceDE w:val="0"/>
        <w:autoSpaceDN w:val="0"/>
        <w:adjustRightInd w:val="0"/>
        <w:ind w:left="4248"/>
        <w:jc w:val="right"/>
        <w:rPr>
          <w:sz w:val="28"/>
          <w:szCs w:val="28"/>
        </w:rPr>
      </w:pPr>
      <w:r>
        <w:rPr>
          <w:sz w:val="28"/>
          <w:szCs w:val="28"/>
        </w:rPr>
        <w:t>МО Асерховское</w:t>
      </w:r>
    </w:p>
    <w:p w:rsidR="0099743D" w:rsidRDefault="0099743D" w:rsidP="0099743D">
      <w:pPr>
        <w:autoSpaceDE w:val="0"/>
        <w:autoSpaceDN w:val="0"/>
        <w:adjustRightInd w:val="0"/>
        <w:ind w:left="4248"/>
        <w:jc w:val="right"/>
        <w:rPr>
          <w:sz w:val="28"/>
          <w:szCs w:val="28"/>
        </w:rPr>
      </w:pPr>
    </w:p>
    <w:p w:rsidR="0099743D" w:rsidRDefault="0099743D" w:rsidP="0099743D">
      <w:pPr>
        <w:autoSpaceDE w:val="0"/>
        <w:autoSpaceDN w:val="0"/>
        <w:adjustRightInd w:val="0"/>
        <w:ind w:left="4248"/>
        <w:jc w:val="right"/>
        <w:rPr>
          <w:sz w:val="28"/>
          <w:szCs w:val="28"/>
        </w:rPr>
      </w:pPr>
      <w:r>
        <w:rPr>
          <w:sz w:val="28"/>
          <w:szCs w:val="28"/>
        </w:rPr>
        <w:t xml:space="preserve">        ___________________________________</w:t>
      </w:r>
    </w:p>
    <w:p w:rsidR="0099743D" w:rsidRDefault="0099743D" w:rsidP="0099743D">
      <w:pPr>
        <w:autoSpaceDE w:val="0"/>
        <w:autoSpaceDN w:val="0"/>
        <w:adjustRightInd w:val="0"/>
        <w:jc w:val="center"/>
        <w:rPr>
          <w:sz w:val="28"/>
          <w:szCs w:val="28"/>
        </w:rPr>
      </w:pPr>
    </w:p>
    <w:p w:rsidR="0099743D" w:rsidRPr="00BB5733" w:rsidRDefault="0099743D" w:rsidP="0099743D">
      <w:pPr>
        <w:autoSpaceDE w:val="0"/>
        <w:autoSpaceDN w:val="0"/>
        <w:adjustRightInd w:val="0"/>
        <w:jc w:val="center"/>
        <w:rPr>
          <w:sz w:val="28"/>
          <w:szCs w:val="28"/>
        </w:rPr>
      </w:pPr>
      <w:r w:rsidRPr="00BB5733">
        <w:rPr>
          <w:sz w:val="28"/>
          <w:szCs w:val="28"/>
        </w:rPr>
        <w:t>ЗАЯВЛЕНИЕ</w:t>
      </w:r>
    </w:p>
    <w:p w:rsidR="0099743D" w:rsidRPr="00BB5733" w:rsidRDefault="0099743D" w:rsidP="0099743D">
      <w:pPr>
        <w:autoSpaceDE w:val="0"/>
        <w:autoSpaceDN w:val="0"/>
        <w:adjustRightInd w:val="0"/>
        <w:jc w:val="center"/>
        <w:rPr>
          <w:sz w:val="28"/>
          <w:szCs w:val="28"/>
        </w:rPr>
      </w:pPr>
      <w:r w:rsidRPr="00BB5733">
        <w:rPr>
          <w:sz w:val="28"/>
          <w:szCs w:val="28"/>
        </w:rPr>
        <w:t xml:space="preserve">О ПРЕДОСТАВЛЕНИИ МЕСТА </w:t>
      </w:r>
      <w:proofErr w:type="gramStart"/>
      <w:r w:rsidRPr="00BB5733">
        <w:rPr>
          <w:sz w:val="28"/>
          <w:szCs w:val="28"/>
        </w:rPr>
        <w:t>ДЛЯ</w:t>
      </w:r>
      <w:proofErr w:type="gramEnd"/>
      <w:r w:rsidRPr="00BB5733">
        <w:rPr>
          <w:sz w:val="28"/>
          <w:szCs w:val="28"/>
        </w:rPr>
        <w:t xml:space="preserve"> </w:t>
      </w:r>
      <w:r>
        <w:rPr>
          <w:sz w:val="28"/>
          <w:szCs w:val="28"/>
        </w:rPr>
        <w:t>РОДСТВЕННОГО ПОД</w:t>
      </w:r>
      <w:r w:rsidRPr="00BB5733">
        <w:rPr>
          <w:sz w:val="28"/>
          <w:szCs w:val="28"/>
        </w:rPr>
        <w:t>ЗАХОРОНЕНИЯ</w:t>
      </w:r>
    </w:p>
    <w:p w:rsidR="0099743D" w:rsidRPr="00BB5733" w:rsidRDefault="0099743D" w:rsidP="0099743D">
      <w:pPr>
        <w:pStyle w:val="ConsPlusNonformat"/>
        <w:widowControl/>
        <w:rPr>
          <w:rFonts w:ascii="Times New Roman" w:hAnsi="Times New Roman"/>
          <w:sz w:val="28"/>
          <w:szCs w:val="28"/>
        </w:rPr>
      </w:pP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от кого ___________________________________</w:t>
      </w:r>
      <w:r>
        <w:rPr>
          <w:rFonts w:ascii="Times New Roman" w:hAnsi="Times New Roman"/>
          <w:sz w:val="28"/>
          <w:szCs w:val="28"/>
        </w:rPr>
        <w:t>_________________________</w:t>
      </w:r>
    </w:p>
    <w:p w:rsidR="0099743D" w:rsidRPr="00BB5733" w:rsidRDefault="0099743D" w:rsidP="0099743D">
      <w:pPr>
        <w:pStyle w:val="ConsPlusNonformat"/>
        <w:widowControl/>
        <w:jc w:val="center"/>
        <w:rPr>
          <w:rFonts w:ascii="Times New Roman" w:hAnsi="Times New Roman"/>
        </w:rPr>
      </w:pPr>
      <w:proofErr w:type="gramStart"/>
      <w:r w:rsidRPr="00BB5733">
        <w:rPr>
          <w:rFonts w:ascii="Times New Roman" w:hAnsi="Times New Roman"/>
        </w:rPr>
        <w:t>(Ф.И.О., реквизиты документа удостоверяющего личность, место жительства,</w:t>
      </w:r>
      <w:proofErr w:type="gramEnd"/>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номер телефона, наименование специализированной службы в сфере погребения и</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 xml:space="preserve">похоронного дела, </w:t>
      </w:r>
      <w:proofErr w:type="gramStart"/>
      <w:r w:rsidRPr="00BB5733">
        <w:rPr>
          <w:rFonts w:ascii="Times New Roman" w:hAnsi="Times New Roman"/>
        </w:rPr>
        <w:t>место нахождение</w:t>
      </w:r>
      <w:proofErr w:type="gramEnd"/>
      <w:r w:rsidRPr="00BB5733">
        <w:rPr>
          <w:rFonts w:ascii="Times New Roman" w:hAnsi="Times New Roman"/>
        </w:rPr>
        <w:t>, телефон.)</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DE52EB" w:rsidRDefault="0099743D" w:rsidP="0099743D">
      <w:pPr>
        <w:pStyle w:val="ConsPlusNonformat"/>
        <w:widowControl/>
        <w:jc w:val="both"/>
        <w:rPr>
          <w:rFonts w:ascii="Times New Roman" w:hAnsi="Times New Roman"/>
          <w:sz w:val="24"/>
          <w:szCs w:val="24"/>
        </w:rPr>
      </w:pP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 xml:space="preserve">Прошу предоставить место </w:t>
      </w:r>
      <w:proofErr w:type="gramStart"/>
      <w:r w:rsidRPr="00BB5733">
        <w:rPr>
          <w:rFonts w:ascii="Times New Roman" w:hAnsi="Times New Roman"/>
          <w:sz w:val="28"/>
          <w:szCs w:val="28"/>
        </w:rPr>
        <w:t>для</w:t>
      </w:r>
      <w:proofErr w:type="gramEnd"/>
      <w:r w:rsidRPr="00BB5733">
        <w:rPr>
          <w:rFonts w:ascii="Times New Roman" w:hAnsi="Times New Roman"/>
          <w:sz w:val="28"/>
          <w:szCs w:val="28"/>
        </w:rPr>
        <w:t xml:space="preserve"> </w:t>
      </w:r>
      <w:r>
        <w:rPr>
          <w:rFonts w:ascii="Times New Roman" w:hAnsi="Times New Roman"/>
          <w:sz w:val="28"/>
          <w:szCs w:val="28"/>
        </w:rPr>
        <w:t>родственного</w:t>
      </w:r>
      <w:r w:rsidRPr="00BB5733">
        <w:rPr>
          <w:rFonts w:ascii="Times New Roman" w:hAnsi="Times New Roman"/>
          <w:sz w:val="28"/>
          <w:szCs w:val="28"/>
        </w:rPr>
        <w:t xml:space="preserve"> </w:t>
      </w:r>
      <w:proofErr w:type="spellStart"/>
      <w:r>
        <w:rPr>
          <w:rFonts w:ascii="Times New Roman" w:hAnsi="Times New Roman"/>
          <w:sz w:val="28"/>
          <w:szCs w:val="28"/>
        </w:rPr>
        <w:t>под</w:t>
      </w:r>
      <w:r w:rsidRPr="00BB5733">
        <w:rPr>
          <w:rFonts w:ascii="Times New Roman" w:hAnsi="Times New Roman"/>
          <w:sz w:val="28"/>
          <w:szCs w:val="28"/>
        </w:rPr>
        <w:t>захоронения</w:t>
      </w:r>
      <w:proofErr w:type="spellEnd"/>
      <w:r w:rsidRPr="00BB5733">
        <w:rPr>
          <w:rFonts w:ascii="Times New Roman" w:hAnsi="Times New Roman"/>
          <w:sz w:val="28"/>
          <w:szCs w:val="28"/>
        </w:rPr>
        <w:t xml:space="preserve"> умершего</w:t>
      </w:r>
      <w:r>
        <w:rPr>
          <w:rFonts w:ascii="Times New Roman" w:hAnsi="Times New Roman"/>
          <w:sz w:val="28"/>
          <w:szCs w:val="28"/>
        </w:rPr>
        <w:t>____</w:t>
      </w:r>
      <w:r w:rsidRPr="00BB5733">
        <w:rPr>
          <w:rFonts w:ascii="Times New Roman" w:hAnsi="Times New Roman"/>
          <w:sz w:val="28"/>
          <w:szCs w:val="28"/>
        </w:rPr>
        <w:t>______________________________</w:t>
      </w:r>
      <w:r>
        <w:rPr>
          <w:rFonts w:ascii="Times New Roman" w:hAnsi="Times New Roman"/>
          <w:sz w:val="28"/>
          <w:szCs w:val="28"/>
        </w:rPr>
        <w:t>________________________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(фамилия, имя, отчество)</w:t>
      </w:r>
    </w:p>
    <w:p w:rsidR="0099743D" w:rsidRPr="00BB5733"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 xml:space="preserve">Дата </w:t>
      </w:r>
      <w:r>
        <w:rPr>
          <w:rFonts w:ascii="Times New Roman" w:hAnsi="Times New Roman"/>
          <w:sz w:val="28"/>
          <w:szCs w:val="28"/>
        </w:rPr>
        <w:t>рождения __________________</w:t>
      </w:r>
      <w:r w:rsidRPr="00BB5733">
        <w:rPr>
          <w:rFonts w:ascii="Times New Roman" w:hAnsi="Times New Roman"/>
          <w:sz w:val="28"/>
          <w:szCs w:val="28"/>
        </w:rPr>
        <w:t xml:space="preserve"> Дата </w:t>
      </w:r>
      <w:r>
        <w:rPr>
          <w:rFonts w:ascii="Times New Roman" w:hAnsi="Times New Roman"/>
          <w:sz w:val="28"/>
          <w:szCs w:val="28"/>
        </w:rPr>
        <w:t>смерти _______________________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BB5733" w:rsidRDefault="0099743D" w:rsidP="0099743D">
      <w:pPr>
        <w:pStyle w:val="ConsPlusNonformat"/>
        <w:widowControl/>
        <w:jc w:val="center"/>
        <w:rPr>
          <w:rFonts w:ascii="Times New Roman" w:hAnsi="Times New Roman"/>
        </w:rPr>
      </w:pPr>
      <w:r w:rsidRPr="00BB5733">
        <w:rPr>
          <w:rFonts w:ascii="Times New Roman" w:hAnsi="Times New Roman"/>
        </w:rPr>
        <w:t>(указать куда, на какое кладбище)</w:t>
      </w:r>
    </w:p>
    <w:p w:rsidR="0099743D"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_________________________________________________________________</w:t>
      </w:r>
      <w:r>
        <w:rPr>
          <w:rFonts w:ascii="Times New Roman" w:hAnsi="Times New Roman"/>
          <w:sz w:val="28"/>
          <w:szCs w:val="28"/>
        </w:rPr>
        <w:t>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где ранее захоронен мой у</w:t>
      </w:r>
      <w:r>
        <w:rPr>
          <w:rFonts w:ascii="Times New Roman" w:hAnsi="Times New Roman"/>
          <w:sz w:val="28"/>
          <w:szCs w:val="28"/>
        </w:rPr>
        <w:t>мерший родственник в _________ году __________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w:t>
      </w:r>
      <w:r>
        <w:rPr>
          <w:rFonts w:ascii="Times New Roman" w:hAnsi="Times New Roman"/>
          <w:sz w:val="28"/>
          <w:szCs w:val="28"/>
        </w:rPr>
        <w:t>_______________________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(родственное отношение, фамилия, имя, отчество)</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 xml:space="preserve">в квартале № _________, сектор № _______, на участке № </w:t>
      </w:r>
      <w:r>
        <w:rPr>
          <w:rFonts w:ascii="Times New Roman" w:hAnsi="Times New Roman"/>
          <w:sz w:val="28"/>
          <w:szCs w:val="28"/>
        </w:rPr>
        <w:t>________________</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_____________________________________________</w:t>
      </w:r>
      <w:r>
        <w:rPr>
          <w:rFonts w:ascii="Times New Roman" w:hAnsi="Times New Roman"/>
          <w:sz w:val="28"/>
          <w:szCs w:val="28"/>
        </w:rPr>
        <w:t>_____________________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(наименование кладбища)</w:t>
      </w:r>
    </w:p>
    <w:p w:rsidR="0099743D" w:rsidRPr="001D41C2" w:rsidRDefault="0099743D" w:rsidP="0099743D">
      <w:pPr>
        <w:pStyle w:val="ConsPlusNonformat"/>
        <w:widowControl/>
        <w:jc w:val="both"/>
        <w:rPr>
          <w:rFonts w:ascii="Times New Roman" w:hAnsi="Times New Roman"/>
          <w:sz w:val="28"/>
          <w:szCs w:val="28"/>
        </w:rPr>
      </w:pPr>
      <w:r w:rsidRPr="001D41C2">
        <w:rPr>
          <w:rFonts w:ascii="Times New Roman" w:hAnsi="Times New Roman"/>
          <w:sz w:val="28"/>
          <w:szCs w:val="28"/>
        </w:rPr>
        <w:t>На могиле имеется _________________________</w:t>
      </w:r>
      <w:r>
        <w:rPr>
          <w:rFonts w:ascii="Times New Roman" w:hAnsi="Times New Roman"/>
          <w:sz w:val="28"/>
          <w:szCs w:val="28"/>
        </w:rPr>
        <w:t>_________________________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(указать вид надгробия или трафарета)</w:t>
      </w:r>
    </w:p>
    <w:p w:rsidR="0099743D" w:rsidRPr="006D0DAB" w:rsidRDefault="0099743D" w:rsidP="0099743D">
      <w:pPr>
        <w:pStyle w:val="ConsPlusNonformat"/>
        <w:widowControl/>
        <w:jc w:val="both"/>
        <w:rPr>
          <w:rFonts w:ascii="Times New Roman" w:hAnsi="Times New Roman"/>
          <w:sz w:val="28"/>
          <w:szCs w:val="28"/>
        </w:rPr>
      </w:pPr>
      <w:r w:rsidRPr="006D0DAB">
        <w:rPr>
          <w:rFonts w:ascii="Times New Roman" w:hAnsi="Times New Roman"/>
          <w:sz w:val="28"/>
          <w:szCs w:val="28"/>
        </w:rPr>
        <w:t>с надписью _______________________________</w:t>
      </w:r>
      <w:r>
        <w:rPr>
          <w:rFonts w:ascii="Times New Roman" w:hAnsi="Times New Roman"/>
          <w:sz w:val="28"/>
          <w:szCs w:val="28"/>
        </w:rPr>
        <w:t>________________________</w:t>
      </w:r>
      <w:r w:rsidRPr="006D0DAB">
        <w:rPr>
          <w:rFonts w:ascii="Times New Roman" w:hAnsi="Times New Roman"/>
          <w:sz w:val="28"/>
          <w:szCs w:val="28"/>
        </w:rPr>
        <w:t>_</w:t>
      </w:r>
    </w:p>
    <w:p w:rsidR="0099743D" w:rsidRPr="001D41C2" w:rsidRDefault="0099743D" w:rsidP="0099743D">
      <w:pPr>
        <w:pStyle w:val="ConsPlusNonformat"/>
        <w:widowControl/>
        <w:jc w:val="center"/>
        <w:rPr>
          <w:rFonts w:ascii="Times New Roman" w:hAnsi="Times New Roman"/>
        </w:rPr>
      </w:pPr>
      <w:r w:rsidRPr="001D41C2">
        <w:rPr>
          <w:rFonts w:ascii="Times New Roman" w:hAnsi="Times New Roman"/>
        </w:rPr>
        <w:t xml:space="preserve">(ранее </w:t>
      </w:r>
      <w:proofErr w:type="gramStart"/>
      <w:r w:rsidRPr="001D41C2">
        <w:rPr>
          <w:rFonts w:ascii="Times New Roman" w:hAnsi="Times New Roman"/>
        </w:rPr>
        <w:t>захороненного</w:t>
      </w:r>
      <w:proofErr w:type="gramEnd"/>
      <w:r w:rsidRPr="001D41C2">
        <w:rPr>
          <w:rFonts w:ascii="Times New Roman" w:hAnsi="Times New Roman"/>
        </w:rPr>
        <w:t xml:space="preserve"> умершего: фамилия, имя, отчество)</w:t>
      </w:r>
    </w:p>
    <w:p w:rsidR="0099743D" w:rsidRDefault="0099743D" w:rsidP="0099743D">
      <w:pPr>
        <w:pStyle w:val="ConsPlusNonformat"/>
        <w:widowControl/>
        <w:jc w:val="both"/>
        <w:rPr>
          <w:rFonts w:ascii="Times New Roman" w:hAnsi="Times New Roman"/>
          <w:sz w:val="24"/>
          <w:szCs w:val="24"/>
        </w:rPr>
      </w:pPr>
    </w:p>
    <w:p w:rsidR="0099743D" w:rsidRPr="00DE52EB" w:rsidRDefault="0099743D" w:rsidP="0099743D">
      <w:pPr>
        <w:pStyle w:val="ConsPlusNonformat"/>
        <w:widowControl/>
        <w:jc w:val="both"/>
        <w:rPr>
          <w:rFonts w:ascii="Times New Roman" w:hAnsi="Times New Roman"/>
          <w:sz w:val="24"/>
          <w:szCs w:val="24"/>
        </w:rPr>
      </w:pPr>
    </w:p>
    <w:p w:rsidR="0099743D" w:rsidRPr="00C811F4" w:rsidRDefault="0099743D" w:rsidP="0099743D">
      <w:pPr>
        <w:pStyle w:val="ConsPlusNonformat"/>
        <w:widowControl/>
        <w:ind w:firstLine="709"/>
        <w:jc w:val="both"/>
        <w:rPr>
          <w:rFonts w:ascii="Times New Roman" w:hAnsi="Times New Roman"/>
        </w:rPr>
      </w:pPr>
      <w:r w:rsidRPr="00C811F4">
        <w:rPr>
          <w:rFonts w:ascii="Times New Roman" w:hAnsi="Times New Roman"/>
        </w:rPr>
        <w:t>За правильность сведений несу полную ответственность.</w:t>
      </w:r>
    </w:p>
    <w:p w:rsidR="0099743D" w:rsidRPr="00C811F4" w:rsidRDefault="0099743D" w:rsidP="0099743D">
      <w:pPr>
        <w:ind w:firstLine="709"/>
        <w:jc w:val="both"/>
        <w:rPr>
          <w:sz w:val="20"/>
          <w:szCs w:val="20"/>
        </w:rPr>
      </w:pPr>
      <w:r w:rsidRPr="00C811F4">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99743D" w:rsidRPr="00DE52EB" w:rsidRDefault="0099743D" w:rsidP="0099743D">
      <w:pPr>
        <w:pStyle w:val="ConsPlusNonformat"/>
        <w:widowControl/>
        <w:ind w:firstLine="709"/>
        <w:jc w:val="both"/>
        <w:rPr>
          <w:rFonts w:ascii="Times New Roman" w:hAnsi="Times New Roman"/>
          <w:sz w:val="24"/>
          <w:szCs w:val="24"/>
        </w:rPr>
      </w:pPr>
    </w:p>
    <w:p w:rsidR="0099743D" w:rsidRPr="00F80450" w:rsidRDefault="0099743D" w:rsidP="0099743D">
      <w:pPr>
        <w:pStyle w:val="ConsPlusNonformat"/>
        <w:widowControl/>
        <w:jc w:val="both"/>
        <w:rPr>
          <w:rFonts w:ascii="Times New Roman" w:hAnsi="Times New Roman"/>
          <w:sz w:val="28"/>
          <w:szCs w:val="28"/>
        </w:rPr>
      </w:pPr>
      <w:r>
        <w:rPr>
          <w:rFonts w:ascii="Times New Roman" w:hAnsi="Times New Roman"/>
          <w:sz w:val="28"/>
          <w:szCs w:val="28"/>
        </w:rPr>
        <w:t>«</w:t>
      </w:r>
      <w:r w:rsidRPr="00F80450">
        <w:rPr>
          <w:rFonts w:ascii="Times New Roman" w:hAnsi="Times New Roman"/>
          <w:sz w:val="28"/>
          <w:szCs w:val="28"/>
        </w:rPr>
        <w:t>___</w:t>
      </w:r>
      <w:r>
        <w:rPr>
          <w:rFonts w:ascii="Times New Roman" w:hAnsi="Times New Roman"/>
          <w:sz w:val="28"/>
          <w:szCs w:val="28"/>
        </w:rPr>
        <w:t>» _________</w:t>
      </w:r>
      <w:r w:rsidRPr="00F80450">
        <w:rPr>
          <w:rFonts w:ascii="Times New Roman" w:hAnsi="Times New Roman"/>
          <w:sz w:val="28"/>
          <w:szCs w:val="28"/>
        </w:rPr>
        <w:t>_ 20___ г.</w:t>
      </w:r>
      <w:r>
        <w:rPr>
          <w:rFonts w:ascii="Times New Roman" w:hAnsi="Times New Roman"/>
          <w:sz w:val="28"/>
          <w:szCs w:val="28"/>
        </w:rPr>
        <w:t xml:space="preserve">       </w:t>
      </w:r>
      <w:r w:rsidRPr="00F80450">
        <w:rPr>
          <w:rFonts w:ascii="Times New Roman" w:hAnsi="Times New Roman"/>
          <w:sz w:val="28"/>
          <w:szCs w:val="28"/>
        </w:rPr>
        <w:t>Подпись ___</w:t>
      </w:r>
      <w:r>
        <w:rPr>
          <w:rFonts w:ascii="Times New Roman" w:hAnsi="Times New Roman"/>
          <w:sz w:val="28"/>
          <w:szCs w:val="28"/>
        </w:rPr>
        <w:t>_______/____________________</w:t>
      </w:r>
      <w:r w:rsidRPr="00F80450">
        <w:rPr>
          <w:rFonts w:ascii="Times New Roman" w:hAnsi="Times New Roman"/>
          <w:sz w:val="28"/>
          <w:szCs w:val="28"/>
        </w:rPr>
        <w:t>_/</w:t>
      </w:r>
    </w:p>
    <w:p w:rsidR="0099743D" w:rsidRPr="00181F55" w:rsidRDefault="0099743D" w:rsidP="00181F55">
      <w:pPr>
        <w:pStyle w:val="ConsPlusNonformat"/>
        <w:widowControl/>
        <w:jc w:val="right"/>
        <w:rPr>
          <w:rFonts w:ascii="Times New Roman" w:hAnsi="Times New Roman" w:cs="Times New Roman"/>
        </w:rPr>
      </w:pPr>
      <w:r w:rsidRPr="00DE52EB">
        <w:t xml:space="preserve">                                         </w:t>
      </w:r>
      <w:r>
        <w:t xml:space="preserve">                                                         </w:t>
      </w:r>
      <w:r w:rsidR="00181F55">
        <w:rPr>
          <w:rFonts w:ascii="Times New Roman" w:hAnsi="Times New Roman" w:cs="Times New Roman"/>
        </w:rPr>
        <w:t>(должность, Ф.И.О.)</w:t>
      </w:r>
    </w:p>
    <w:p w:rsidR="0099743D" w:rsidRDefault="0099743D" w:rsidP="0099743D">
      <w:pPr>
        <w:autoSpaceDE w:val="0"/>
        <w:autoSpaceDN w:val="0"/>
        <w:adjustRightInd w:val="0"/>
        <w:jc w:val="center"/>
        <w:rPr>
          <w:sz w:val="28"/>
          <w:szCs w:val="28"/>
        </w:rPr>
      </w:pPr>
    </w:p>
    <w:p w:rsidR="0099743D" w:rsidRPr="00E3597A" w:rsidRDefault="0099743D" w:rsidP="0099743D">
      <w:pPr>
        <w:autoSpaceDE w:val="0"/>
        <w:autoSpaceDN w:val="0"/>
        <w:adjustRightInd w:val="0"/>
        <w:jc w:val="right"/>
        <w:rPr>
          <w:sz w:val="20"/>
          <w:szCs w:val="20"/>
        </w:rPr>
      </w:pPr>
      <w:r w:rsidRPr="00E3597A">
        <w:rPr>
          <w:sz w:val="20"/>
          <w:szCs w:val="20"/>
        </w:rPr>
        <w:t xml:space="preserve">Приложение </w:t>
      </w:r>
      <w:r>
        <w:rPr>
          <w:sz w:val="20"/>
          <w:szCs w:val="20"/>
        </w:rPr>
        <w:t>№ 5</w:t>
      </w:r>
    </w:p>
    <w:p w:rsidR="0099743D" w:rsidRDefault="0099743D" w:rsidP="0099743D">
      <w:pPr>
        <w:autoSpaceDE w:val="0"/>
        <w:autoSpaceDN w:val="0"/>
        <w:adjustRightInd w:val="0"/>
        <w:jc w:val="right"/>
        <w:rPr>
          <w:sz w:val="20"/>
          <w:szCs w:val="20"/>
        </w:rPr>
      </w:pPr>
      <w:r w:rsidRPr="00E3597A">
        <w:rPr>
          <w:sz w:val="20"/>
          <w:szCs w:val="20"/>
        </w:rPr>
        <w:t>к административному регламенту</w:t>
      </w:r>
    </w:p>
    <w:p w:rsidR="0099743D" w:rsidRDefault="0099743D" w:rsidP="0099743D">
      <w:pPr>
        <w:autoSpaceDE w:val="0"/>
        <w:autoSpaceDN w:val="0"/>
        <w:adjustRightInd w:val="0"/>
        <w:jc w:val="right"/>
        <w:rPr>
          <w:sz w:val="28"/>
          <w:szCs w:val="28"/>
        </w:rPr>
      </w:pPr>
    </w:p>
    <w:p w:rsidR="0099743D" w:rsidRPr="00E3597A" w:rsidRDefault="0099743D" w:rsidP="0099743D">
      <w:pPr>
        <w:autoSpaceDE w:val="0"/>
        <w:autoSpaceDN w:val="0"/>
        <w:adjustRightInd w:val="0"/>
        <w:jc w:val="center"/>
        <w:rPr>
          <w:sz w:val="22"/>
          <w:szCs w:val="22"/>
        </w:rPr>
      </w:pPr>
      <w:r w:rsidRPr="00E3597A">
        <w:rPr>
          <w:sz w:val="22"/>
          <w:szCs w:val="22"/>
        </w:rPr>
        <w:t xml:space="preserve">Форма разрешения на захоронение, родственное захоронение, родственное </w:t>
      </w:r>
      <w:proofErr w:type="spellStart"/>
      <w:r w:rsidRPr="00E3597A">
        <w:rPr>
          <w:sz w:val="22"/>
          <w:szCs w:val="22"/>
        </w:rPr>
        <w:t>подзахоронение</w:t>
      </w:r>
      <w:proofErr w:type="spellEnd"/>
    </w:p>
    <w:p w:rsidR="0099743D" w:rsidRDefault="0099743D" w:rsidP="0099743D">
      <w:pPr>
        <w:autoSpaceDE w:val="0"/>
        <w:autoSpaceDN w:val="0"/>
        <w:adjustRightInd w:val="0"/>
        <w:jc w:val="center"/>
      </w:pPr>
    </w:p>
    <w:p w:rsidR="0099743D" w:rsidRDefault="0099743D" w:rsidP="0099743D">
      <w:pPr>
        <w:autoSpaceDE w:val="0"/>
        <w:autoSpaceDN w:val="0"/>
        <w:adjustRightInd w:val="0"/>
        <w:jc w:val="center"/>
      </w:pPr>
      <w:r>
        <w:t xml:space="preserve"> </w:t>
      </w:r>
    </w:p>
    <w:p w:rsidR="0099743D" w:rsidRPr="00A60D31" w:rsidRDefault="0099743D" w:rsidP="0099743D">
      <w:pPr>
        <w:pStyle w:val="ConsPlusNonformat"/>
        <w:widowControl/>
        <w:jc w:val="center"/>
        <w:rPr>
          <w:rFonts w:ascii="Times New Roman" w:hAnsi="Times New Roman"/>
          <w:sz w:val="26"/>
          <w:szCs w:val="26"/>
        </w:rPr>
      </w:pPr>
      <w:r w:rsidRPr="00A60D31">
        <w:rPr>
          <w:rFonts w:ascii="Times New Roman" w:hAnsi="Times New Roman"/>
          <w:sz w:val="26"/>
          <w:szCs w:val="26"/>
        </w:rPr>
        <w:t>АДМИНИСТРАЦИЯ</w:t>
      </w:r>
    </w:p>
    <w:p w:rsidR="0099743D" w:rsidRDefault="0099743D" w:rsidP="0099743D">
      <w:pPr>
        <w:pStyle w:val="ConsPlusNonformat"/>
        <w:widowControl/>
        <w:jc w:val="center"/>
        <w:rPr>
          <w:rFonts w:ascii="Times New Roman" w:hAnsi="Times New Roman"/>
          <w:sz w:val="26"/>
          <w:szCs w:val="26"/>
        </w:rPr>
      </w:pPr>
      <w:r w:rsidRPr="00A60D31">
        <w:rPr>
          <w:rFonts w:ascii="Times New Roman" w:hAnsi="Times New Roman"/>
          <w:sz w:val="26"/>
          <w:szCs w:val="26"/>
        </w:rPr>
        <w:t>МУНИЦИПАЛЬНОГО ОБРАЗОВАНИЯ</w:t>
      </w:r>
      <w:r>
        <w:rPr>
          <w:rFonts w:ascii="Times New Roman" w:hAnsi="Times New Roman"/>
          <w:sz w:val="26"/>
          <w:szCs w:val="26"/>
        </w:rPr>
        <w:t xml:space="preserve"> </w:t>
      </w:r>
      <w:r w:rsidR="00181F55">
        <w:rPr>
          <w:rFonts w:ascii="Times New Roman" w:hAnsi="Times New Roman"/>
          <w:sz w:val="26"/>
          <w:szCs w:val="26"/>
        </w:rPr>
        <w:t>АСЕРХОВСКОЕ</w:t>
      </w:r>
      <w:r w:rsidRPr="00A60D31">
        <w:rPr>
          <w:rFonts w:ascii="Times New Roman" w:hAnsi="Times New Roman"/>
          <w:sz w:val="26"/>
          <w:szCs w:val="26"/>
        </w:rPr>
        <w:t xml:space="preserve"> </w:t>
      </w:r>
    </w:p>
    <w:p w:rsidR="0099743D" w:rsidRPr="00A60D31" w:rsidRDefault="0099743D" w:rsidP="0099743D">
      <w:pPr>
        <w:pStyle w:val="ConsPlusNonformat"/>
        <w:widowControl/>
        <w:jc w:val="center"/>
        <w:rPr>
          <w:rFonts w:ascii="Times New Roman" w:hAnsi="Times New Roman"/>
          <w:sz w:val="26"/>
          <w:szCs w:val="26"/>
        </w:rPr>
      </w:pPr>
      <w:r w:rsidRPr="00A60D31">
        <w:rPr>
          <w:rFonts w:ascii="Times New Roman" w:hAnsi="Times New Roman"/>
          <w:sz w:val="26"/>
          <w:szCs w:val="26"/>
        </w:rPr>
        <w:t xml:space="preserve">СОБИНСКОГО РАЙОНА </w:t>
      </w:r>
    </w:p>
    <w:p w:rsidR="0099743D" w:rsidRDefault="0099743D" w:rsidP="0099743D">
      <w:pPr>
        <w:pStyle w:val="ConsPlusNonformat"/>
        <w:widowControl/>
        <w:rPr>
          <w:rFonts w:ascii="Times New Roman" w:hAnsi="Times New Roman"/>
          <w:sz w:val="24"/>
          <w:szCs w:val="24"/>
        </w:rPr>
      </w:pPr>
    </w:p>
    <w:p w:rsidR="0099743D" w:rsidRDefault="0099743D" w:rsidP="0099743D">
      <w:pPr>
        <w:pStyle w:val="ConsPlusNonformat"/>
        <w:widowControl/>
        <w:rPr>
          <w:rFonts w:ascii="Times New Roman" w:hAnsi="Times New Roman"/>
          <w:sz w:val="24"/>
          <w:szCs w:val="24"/>
        </w:rPr>
      </w:pPr>
    </w:p>
    <w:p w:rsidR="0099743D" w:rsidRPr="00DE52EB" w:rsidRDefault="0099743D" w:rsidP="0099743D">
      <w:pPr>
        <w:pStyle w:val="ConsPlusNonformat"/>
        <w:widowControl/>
        <w:rPr>
          <w:rFonts w:ascii="Times New Roman" w:hAnsi="Times New Roman"/>
          <w:sz w:val="24"/>
          <w:szCs w:val="24"/>
        </w:rPr>
      </w:pPr>
    </w:p>
    <w:p w:rsidR="0099743D" w:rsidRPr="00C85069" w:rsidRDefault="0099743D" w:rsidP="0099743D">
      <w:pPr>
        <w:pStyle w:val="ConsPlusNonformat"/>
        <w:widowControl/>
        <w:jc w:val="center"/>
        <w:rPr>
          <w:rFonts w:ascii="Times New Roman" w:hAnsi="Times New Roman"/>
          <w:sz w:val="28"/>
          <w:szCs w:val="28"/>
        </w:rPr>
      </w:pPr>
      <w:r w:rsidRPr="00C85069">
        <w:rPr>
          <w:rFonts w:ascii="Times New Roman" w:hAnsi="Times New Roman"/>
          <w:sz w:val="28"/>
          <w:szCs w:val="28"/>
        </w:rPr>
        <w:t>РАЗРЕШЕНИЕ</w:t>
      </w:r>
      <w:r>
        <w:rPr>
          <w:rFonts w:ascii="Times New Roman" w:hAnsi="Times New Roman"/>
          <w:sz w:val="28"/>
          <w:szCs w:val="28"/>
        </w:rPr>
        <w:t xml:space="preserve"> № </w:t>
      </w:r>
      <w:r>
        <w:rPr>
          <w:rFonts w:ascii="Times New Roman" w:hAnsi="Times New Roman"/>
          <w:b/>
          <w:sz w:val="28"/>
          <w:szCs w:val="28"/>
          <w:u w:val="single"/>
        </w:rPr>
        <w:t>00-00-00</w:t>
      </w:r>
    </w:p>
    <w:p w:rsidR="0099743D" w:rsidRDefault="0099743D" w:rsidP="0099743D">
      <w:pPr>
        <w:pStyle w:val="ConsPlusNonformat"/>
        <w:widowControl/>
        <w:jc w:val="center"/>
        <w:rPr>
          <w:rFonts w:ascii="Times New Roman" w:hAnsi="Times New Roman"/>
          <w:sz w:val="28"/>
          <w:szCs w:val="28"/>
        </w:rPr>
      </w:pPr>
      <w:r w:rsidRPr="00E71168">
        <w:rPr>
          <w:rFonts w:ascii="Times New Roman" w:hAnsi="Times New Roman"/>
          <w:sz w:val="28"/>
          <w:szCs w:val="28"/>
        </w:rPr>
        <w:t>НА ЗАХОРОНЕНИЕ</w:t>
      </w:r>
      <w:r w:rsidRPr="00E3597A">
        <w:rPr>
          <w:rFonts w:ascii="Times New Roman" w:hAnsi="Times New Roman"/>
          <w:sz w:val="28"/>
          <w:szCs w:val="28"/>
        </w:rPr>
        <w:t>, РОДСТВЕННОЕ ЗАХОРОНЕНИЕ,</w:t>
      </w:r>
    </w:p>
    <w:p w:rsidR="0099743D" w:rsidRPr="0088705C" w:rsidRDefault="0099743D" w:rsidP="0099743D">
      <w:pPr>
        <w:pStyle w:val="ConsPlusNonformat"/>
        <w:widowControl/>
        <w:jc w:val="center"/>
        <w:rPr>
          <w:rFonts w:ascii="Times New Roman" w:hAnsi="Times New Roman"/>
          <w:sz w:val="28"/>
          <w:szCs w:val="28"/>
        </w:rPr>
      </w:pPr>
      <w:r w:rsidRPr="00C85069">
        <w:rPr>
          <w:rFonts w:ascii="Times New Roman" w:hAnsi="Times New Roman"/>
          <w:sz w:val="28"/>
          <w:szCs w:val="28"/>
        </w:rPr>
        <w:t xml:space="preserve"> </w:t>
      </w:r>
      <w:r w:rsidRPr="0088705C">
        <w:rPr>
          <w:rFonts w:ascii="Times New Roman" w:hAnsi="Times New Roman"/>
          <w:sz w:val="28"/>
          <w:szCs w:val="28"/>
        </w:rPr>
        <w:t>РОДСТВЕННОЕ ПОДЗАХОРОНЕНИЕ</w:t>
      </w:r>
    </w:p>
    <w:p w:rsidR="0099743D" w:rsidRPr="00C85069" w:rsidRDefault="0099743D" w:rsidP="0099743D">
      <w:pPr>
        <w:pStyle w:val="ConsPlusNonformat"/>
        <w:widowControl/>
        <w:rPr>
          <w:rFonts w:ascii="Times New Roman" w:hAnsi="Times New Roman"/>
          <w:sz w:val="28"/>
          <w:szCs w:val="28"/>
        </w:rPr>
      </w:pPr>
    </w:p>
    <w:p w:rsidR="0099743D" w:rsidRDefault="0099743D" w:rsidP="0099743D">
      <w:pPr>
        <w:pStyle w:val="ConsPlusNonformat"/>
        <w:widowControl/>
        <w:jc w:val="both"/>
        <w:rPr>
          <w:rFonts w:ascii="Times New Roman" w:hAnsi="Times New Roman" w:cs="Times New Roman"/>
          <w:b/>
          <w:sz w:val="28"/>
          <w:szCs w:val="28"/>
          <w:u w:val="single"/>
        </w:rPr>
      </w:pPr>
      <w:r w:rsidRPr="00C85069">
        <w:rPr>
          <w:rFonts w:ascii="Times New Roman" w:hAnsi="Times New Roman" w:cs="Times New Roman"/>
          <w:sz w:val="28"/>
          <w:szCs w:val="28"/>
        </w:rPr>
        <w:t>Разрешить</w:t>
      </w:r>
      <w:r w:rsidRPr="00C85069">
        <w:rPr>
          <w:rFonts w:ascii="Times New Roman" w:hAnsi="Times New Roman" w:cs="Times New Roman"/>
          <w:sz w:val="24"/>
          <w:szCs w:val="24"/>
        </w:rPr>
        <w:t xml:space="preserve"> </w:t>
      </w:r>
      <w:r w:rsidRPr="00413417">
        <w:rPr>
          <w:rFonts w:ascii="Times New Roman" w:hAnsi="Times New Roman" w:cs="Times New Roman"/>
          <w:sz w:val="28"/>
          <w:szCs w:val="28"/>
        </w:rPr>
        <w:t>захоронение (новое захоронение)</w:t>
      </w:r>
      <w:r w:rsidRPr="00463277">
        <w:rPr>
          <w:rFonts w:ascii="Times New Roman" w:hAnsi="Times New Roman" w:cs="Times New Roman"/>
          <w:sz w:val="28"/>
          <w:szCs w:val="28"/>
        </w:rPr>
        <w:t>,</w:t>
      </w:r>
      <w:r w:rsidRPr="00C85069">
        <w:rPr>
          <w:rFonts w:ascii="Times New Roman" w:hAnsi="Times New Roman" w:cs="Times New Roman"/>
          <w:sz w:val="28"/>
          <w:szCs w:val="28"/>
        </w:rPr>
        <w:t xml:space="preserve"> </w:t>
      </w:r>
      <w:r w:rsidRPr="00B8745D">
        <w:rPr>
          <w:rFonts w:ascii="Times New Roman" w:hAnsi="Times New Roman" w:cs="Times New Roman"/>
          <w:sz w:val="28"/>
          <w:szCs w:val="28"/>
        </w:rPr>
        <w:t>родственное захоронение</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______________________________________________________________________ ______________________________                                         ____________________                             </w:t>
      </w:r>
    </w:p>
    <w:p w:rsidR="0099743D" w:rsidRPr="00765B6D" w:rsidRDefault="0099743D" w:rsidP="0099743D">
      <w:pPr>
        <w:pStyle w:val="ConsPlusNonformat"/>
        <w:widowControl/>
        <w:jc w:val="both"/>
        <w:rPr>
          <w:rFonts w:ascii="Times New Roman" w:hAnsi="Times New Roman" w:cs="Times New Roman"/>
          <w:sz w:val="28"/>
          <w:szCs w:val="28"/>
        </w:rPr>
      </w:pPr>
      <w:r w:rsidRPr="00BB5733">
        <w:rPr>
          <w:rFonts w:ascii="Times New Roman" w:hAnsi="Times New Roman"/>
        </w:rPr>
        <w:t>(фамилия, имя, отчество)</w:t>
      </w:r>
    </w:p>
    <w:p w:rsidR="0099743D" w:rsidRPr="009B192E" w:rsidRDefault="0099743D" w:rsidP="0099743D">
      <w:pPr>
        <w:pStyle w:val="ConsPlusNonformat"/>
        <w:widowControl/>
        <w:jc w:val="center"/>
        <w:rPr>
          <w:rFonts w:ascii="Times New Roman" w:hAnsi="Times New Roman"/>
          <w:sz w:val="28"/>
          <w:szCs w:val="28"/>
        </w:rPr>
      </w:pPr>
      <w:r>
        <w:rPr>
          <w:rFonts w:ascii="Times New Roman" w:hAnsi="Times New Roman"/>
          <w:sz w:val="28"/>
          <w:szCs w:val="28"/>
        </w:rPr>
        <w:t>______________________________________________________________________</w:t>
      </w:r>
    </w:p>
    <w:p w:rsidR="0099743D" w:rsidRPr="00D608D8" w:rsidRDefault="0099743D" w:rsidP="0099743D">
      <w:pPr>
        <w:pStyle w:val="ConsPlusNonformat"/>
        <w:widowControl/>
        <w:jc w:val="both"/>
        <w:rPr>
          <w:rFonts w:ascii="Times New Roman" w:hAnsi="Times New Roman"/>
          <w:sz w:val="28"/>
          <w:szCs w:val="28"/>
        </w:rPr>
      </w:pPr>
      <w:r w:rsidRPr="00BB5733">
        <w:rPr>
          <w:rFonts w:ascii="Times New Roman" w:hAnsi="Times New Roman"/>
          <w:sz w:val="28"/>
          <w:szCs w:val="28"/>
        </w:rPr>
        <w:t xml:space="preserve">Дата </w:t>
      </w:r>
      <w:r>
        <w:rPr>
          <w:rFonts w:ascii="Times New Roman" w:hAnsi="Times New Roman"/>
          <w:sz w:val="28"/>
          <w:szCs w:val="28"/>
        </w:rPr>
        <w:t>смерти ____</w:t>
      </w:r>
      <w:r>
        <w:rPr>
          <w:rFonts w:ascii="Times New Roman" w:hAnsi="Times New Roman"/>
          <w:b/>
          <w:sz w:val="28"/>
          <w:szCs w:val="28"/>
          <w:u w:val="single"/>
        </w:rPr>
        <w:t>______________</w:t>
      </w:r>
      <w:r w:rsidRPr="009B192E">
        <w:rPr>
          <w:rFonts w:ascii="Times New Roman" w:hAnsi="Times New Roman"/>
          <w:sz w:val="28"/>
          <w:szCs w:val="28"/>
        </w:rPr>
        <w:t xml:space="preserve"> </w:t>
      </w:r>
      <w:r>
        <w:rPr>
          <w:rFonts w:ascii="Times New Roman" w:hAnsi="Times New Roman"/>
          <w:sz w:val="28"/>
          <w:szCs w:val="28"/>
        </w:rPr>
        <w:t>на кладбище__</w:t>
      </w:r>
      <w:r>
        <w:rPr>
          <w:rFonts w:ascii="Times New Roman" w:hAnsi="Times New Roman"/>
          <w:b/>
          <w:sz w:val="28"/>
          <w:szCs w:val="28"/>
          <w:u w:val="single"/>
        </w:rPr>
        <w:t>_________________</w:t>
      </w:r>
      <w:r>
        <w:rPr>
          <w:rFonts w:ascii="Times New Roman" w:hAnsi="Times New Roman"/>
          <w:sz w:val="28"/>
          <w:szCs w:val="28"/>
        </w:rPr>
        <w:t>___________</w:t>
      </w:r>
    </w:p>
    <w:p w:rsidR="0099743D" w:rsidRPr="00CB3974" w:rsidRDefault="0099743D" w:rsidP="0099743D">
      <w:pPr>
        <w:pStyle w:val="ConsPlusNonformat"/>
        <w:widowControl/>
        <w:jc w:val="both"/>
        <w:rPr>
          <w:rFonts w:ascii="Times New Roman" w:hAnsi="Times New Roman"/>
          <w:b/>
          <w:sz w:val="28"/>
          <w:szCs w:val="28"/>
          <w:u w:val="single"/>
        </w:rPr>
      </w:pPr>
      <w:r>
        <w:rPr>
          <w:rFonts w:ascii="Times New Roman" w:hAnsi="Times New Roman"/>
          <w:sz w:val="28"/>
          <w:szCs w:val="28"/>
        </w:rPr>
        <w:t>в квартале № ________</w:t>
      </w:r>
      <w:r w:rsidRPr="001D41C2">
        <w:rPr>
          <w:rFonts w:ascii="Times New Roman" w:hAnsi="Times New Roman"/>
          <w:sz w:val="28"/>
          <w:szCs w:val="28"/>
        </w:rPr>
        <w:t xml:space="preserve">, сектор № _______, на участке </w:t>
      </w:r>
      <w:r>
        <w:rPr>
          <w:rFonts w:ascii="Times New Roman" w:hAnsi="Times New Roman"/>
          <w:sz w:val="28"/>
          <w:szCs w:val="28"/>
        </w:rPr>
        <w:t>________________________</w:t>
      </w:r>
    </w:p>
    <w:p w:rsidR="0099743D" w:rsidRPr="00982883" w:rsidRDefault="0099743D" w:rsidP="0099743D">
      <w:pPr>
        <w:pStyle w:val="ConsPlusNonformat"/>
        <w:widowControl/>
        <w:jc w:val="both"/>
        <w:rPr>
          <w:rFonts w:ascii="Times New Roman" w:hAnsi="Times New Roman"/>
          <w:b/>
          <w:sz w:val="28"/>
          <w:szCs w:val="28"/>
          <w:u w:val="single"/>
        </w:rPr>
      </w:pPr>
      <w:r>
        <w:rPr>
          <w:rFonts w:ascii="Times New Roman" w:hAnsi="Times New Roman"/>
          <w:b/>
          <w:sz w:val="28"/>
          <w:szCs w:val="28"/>
          <w:u w:val="single"/>
        </w:rPr>
        <w:t>__________________________________________________________________</w:t>
      </w:r>
    </w:p>
    <w:p w:rsidR="0099743D" w:rsidRDefault="0099743D" w:rsidP="0099743D">
      <w:pPr>
        <w:pStyle w:val="ConsPlusNonformat"/>
        <w:widowControl/>
        <w:jc w:val="center"/>
        <w:rPr>
          <w:rFonts w:ascii="Times New Roman" w:hAnsi="Times New Roman"/>
        </w:rPr>
      </w:pPr>
      <w:r>
        <w:rPr>
          <w:rFonts w:ascii="Times New Roman" w:hAnsi="Times New Roman"/>
        </w:rPr>
        <w:t xml:space="preserve"> (дата и время захоронения)</w:t>
      </w:r>
    </w:p>
    <w:p w:rsidR="0099743D" w:rsidRDefault="0099743D" w:rsidP="0099743D">
      <w:pPr>
        <w:pStyle w:val="ConsPlusNonformat"/>
        <w:widowControl/>
        <w:jc w:val="both"/>
        <w:rPr>
          <w:rFonts w:ascii="Times New Roman" w:hAnsi="Times New Roman"/>
          <w:sz w:val="28"/>
          <w:szCs w:val="28"/>
        </w:rPr>
      </w:pPr>
      <w:r>
        <w:rPr>
          <w:rFonts w:ascii="Times New Roman" w:hAnsi="Times New Roman"/>
          <w:sz w:val="28"/>
          <w:szCs w:val="28"/>
        </w:rPr>
        <w:t>Ф.И.О. лица, ответственного за захоронение  -_______________________________</w:t>
      </w:r>
    </w:p>
    <w:p w:rsidR="0099743D" w:rsidRDefault="0099743D" w:rsidP="0099743D">
      <w:pPr>
        <w:pStyle w:val="ConsPlusNonformat"/>
        <w:widowControl/>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99743D" w:rsidRDefault="0099743D" w:rsidP="0099743D">
      <w:pPr>
        <w:pStyle w:val="ConsPlusNonformat"/>
        <w:widowControl/>
        <w:jc w:val="both"/>
        <w:rPr>
          <w:rFonts w:ascii="Times New Roman" w:hAnsi="Times New Roman"/>
          <w:sz w:val="28"/>
          <w:szCs w:val="28"/>
        </w:rPr>
      </w:pPr>
    </w:p>
    <w:p w:rsidR="0099743D" w:rsidRPr="00181F55" w:rsidRDefault="0099743D" w:rsidP="0099743D">
      <w:pPr>
        <w:pStyle w:val="ConsPlusNonformat"/>
        <w:widowControl/>
        <w:jc w:val="both"/>
        <w:rPr>
          <w:rFonts w:ascii="Times New Roman" w:hAnsi="Times New Roman"/>
          <w:sz w:val="24"/>
          <w:szCs w:val="24"/>
        </w:rPr>
      </w:pPr>
      <w:r>
        <w:rPr>
          <w:rFonts w:ascii="Times New Roman" w:hAnsi="Times New Roman"/>
          <w:sz w:val="28"/>
          <w:szCs w:val="28"/>
        </w:rPr>
        <w:t>«</w:t>
      </w:r>
      <w:r>
        <w:rPr>
          <w:rFonts w:ascii="Times New Roman" w:hAnsi="Times New Roman"/>
          <w:b/>
          <w:sz w:val="28"/>
          <w:szCs w:val="28"/>
          <w:u w:val="single"/>
        </w:rPr>
        <w:t>00</w:t>
      </w:r>
      <w:r>
        <w:rPr>
          <w:rFonts w:ascii="Times New Roman" w:hAnsi="Times New Roman"/>
          <w:sz w:val="28"/>
          <w:szCs w:val="28"/>
        </w:rPr>
        <w:t xml:space="preserve">» </w:t>
      </w:r>
      <w:r>
        <w:rPr>
          <w:rFonts w:ascii="Times New Roman" w:hAnsi="Times New Roman"/>
          <w:b/>
          <w:sz w:val="28"/>
          <w:szCs w:val="28"/>
          <w:u w:val="single"/>
        </w:rPr>
        <w:t xml:space="preserve">__________ </w:t>
      </w:r>
      <w:r w:rsidRPr="009D2DEF">
        <w:rPr>
          <w:rFonts w:ascii="Times New Roman" w:hAnsi="Times New Roman"/>
          <w:sz w:val="28"/>
          <w:szCs w:val="28"/>
        </w:rPr>
        <w:t>20</w:t>
      </w:r>
      <w:r>
        <w:rPr>
          <w:rFonts w:ascii="Times New Roman" w:hAnsi="Times New Roman"/>
          <w:b/>
          <w:sz w:val="28"/>
          <w:szCs w:val="28"/>
          <w:u w:val="single"/>
        </w:rPr>
        <w:t>___</w:t>
      </w:r>
      <w:r>
        <w:rPr>
          <w:rFonts w:ascii="Times New Roman" w:hAnsi="Times New Roman"/>
          <w:b/>
          <w:sz w:val="28"/>
          <w:szCs w:val="28"/>
        </w:rPr>
        <w:t xml:space="preserve"> </w:t>
      </w:r>
      <w:r w:rsidRPr="009D2DEF">
        <w:rPr>
          <w:rFonts w:ascii="Times New Roman" w:hAnsi="Times New Roman"/>
          <w:sz w:val="28"/>
          <w:szCs w:val="28"/>
        </w:rPr>
        <w:t>г</w:t>
      </w:r>
      <w:r w:rsidRPr="00F80450">
        <w:rPr>
          <w:rFonts w:ascii="Times New Roman" w:hAnsi="Times New Roman"/>
          <w:sz w:val="28"/>
          <w:szCs w:val="28"/>
        </w:rPr>
        <w:t>.</w:t>
      </w:r>
      <w:r>
        <w:rPr>
          <w:rFonts w:ascii="Times New Roman" w:hAnsi="Times New Roman"/>
          <w:sz w:val="28"/>
          <w:szCs w:val="28"/>
        </w:rPr>
        <w:t xml:space="preserve">                   </w:t>
      </w:r>
      <w:r w:rsidRPr="00F80450">
        <w:rPr>
          <w:rFonts w:ascii="Times New Roman" w:hAnsi="Times New Roman"/>
          <w:sz w:val="28"/>
          <w:szCs w:val="28"/>
        </w:rPr>
        <w:t>Подпись ___</w:t>
      </w:r>
      <w:r>
        <w:rPr>
          <w:rFonts w:ascii="Times New Roman" w:hAnsi="Times New Roman"/>
          <w:sz w:val="28"/>
          <w:szCs w:val="28"/>
        </w:rPr>
        <w:t>_______ /</w:t>
      </w:r>
      <w:r w:rsidRPr="00F40CC4">
        <w:rPr>
          <w:rFonts w:ascii="Times New Roman" w:hAnsi="Times New Roman"/>
          <w:sz w:val="28"/>
          <w:szCs w:val="28"/>
          <w:u w:val="single"/>
        </w:rPr>
        <w:t xml:space="preserve"> </w:t>
      </w:r>
      <w:r w:rsidRPr="00181F55">
        <w:rPr>
          <w:rFonts w:ascii="Times New Roman" w:hAnsi="Times New Roman"/>
          <w:sz w:val="24"/>
          <w:szCs w:val="24"/>
          <w:u w:val="single"/>
        </w:rPr>
        <w:t>Глава администрации</w:t>
      </w:r>
    </w:p>
    <w:p w:rsidR="0099743D" w:rsidRPr="00F80450" w:rsidRDefault="0099743D" w:rsidP="0099743D">
      <w:pPr>
        <w:pStyle w:val="ConsPlusNonformat"/>
        <w:widowContro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____________________./</w:t>
      </w:r>
    </w:p>
    <w:p w:rsidR="0099743D" w:rsidRPr="00F80450" w:rsidRDefault="0099743D" w:rsidP="0099743D">
      <w:pPr>
        <w:pStyle w:val="ConsPlusNonformat"/>
        <w:widowControl/>
        <w:jc w:val="both"/>
        <w:rPr>
          <w:rFonts w:ascii="Times New Roman" w:hAnsi="Times New Roman"/>
        </w:rPr>
      </w:pPr>
      <w:r w:rsidRPr="00DE52EB">
        <w:rPr>
          <w:rFonts w:ascii="Times New Roman" w:hAnsi="Times New Roman"/>
          <w:sz w:val="24"/>
          <w:szCs w:val="24"/>
        </w:rPr>
        <w:t xml:space="preserve">                                                  </w:t>
      </w:r>
      <w:r>
        <w:rPr>
          <w:rFonts w:ascii="Times New Roman" w:hAnsi="Times New Roman"/>
          <w:sz w:val="24"/>
          <w:szCs w:val="24"/>
        </w:rPr>
        <w:t xml:space="preserve">                                                                   </w:t>
      </w:r>
      <w:r w:rsidRPr="00F80450">
        <w:rPr>
          <w:rFonts w:ascii="Times New Roman" w:hAnsi="Times New Roman"/>
        </w:rPr>
        <w:t>(должность, Ф.И.О.)</w:t>
      </w:r>
    </w:p>
    <w:p w:rsidR="0099743D" w:rsidRDefault="0099743D" w:rsidP="0099743D">
      <w:pPr>
        <w:pStyle w:val="ConsPlusNonformat"/>
        <w:widowControl/>
        <w:jc w:val="both"/>
        <w:rPr>
          <w:rFonts w:ascii="Times New Roman" w:hAnsi="Times New Roman"/>
          <w:sz w:val="28"/>
          <w:szCs w:val="28"/>
        </w:rPr>
      </w:pPr>
    </w:p>
    <w:p w:rsidR="0099743D" w:rsidRDefault="0099743D" w:rsidP="0099743D">
      <w:pPr>
        <w:pStyle w:val="ConsPlusNonformat"/>
        <w:widowControl/>
        <w:jc w:val="both"/>
        <w:rPr>
          <w:rFonts w:ascii="Times New Roman" w:hAnsi="Times New Roman"/>
          <w:sz w:val="28"/>
          <w:szCs w:val="28"/>
        </w:rPr>
      </w:pPr>
    </w:p>
    <w:p w:rsidR="0099743D" w:rsidRDefault="0099743D" w:rsidP="0099743D">
      <w:pPr>
        <w:pStyle w:val="ConsPlusNonformat"/>
        <w:widowControl/>
        <w:jc w:val="both"/>
        <w:rPr>
          <w:rFonts w:ascii="Times New Roman" w:hAnsi="Times New Roman"/>
          <w:sz w:val="28"/>
          <w:szCs w:val="28"/>
        </w:rPr>
      </w:pPr>
    </w:p>
    <w:p w:rsidR="0099743D" w:rsidRDefault="0099743D" w:rsidP="0099743D">
      <w:pPr>
        <w:pStyle w:val="ConsPlusNonformat"/>
        <w:widowControl/>
        <w:jc w:val="both"/>
        <w:rPr>
          <w:rFonts w:ascii="Times New Roman" w:hAnsi="Times New Roman"/>
          <w:sz w:val="28"/>
          <w:szCs w:val="28"/>
        </w:rPr>
      </w:pPr>
    </w:p>
    <w:p w:rsidR="0099743D" w:rsidRDefault="0099743D" w:rsidP="0099743D">
      <w:pPr>
        <w:pStyle w:val="ConsPlusNonformat"/>
        <w:widowControl/>
        <w:jc w:val="both"/>
        <w:rPr>
          <w:rFonts w:ascii="Times New Roman" w:hAnsi="Times New Roman"/>
          <w:sz w:val="28"/>
          <w:szCs w:val="28"/>
        </w:rPr>
      </w:pPr>
    </w:p>
    <w:p w:rsidR="0099743D" w:rsidRDefault="0099743D" w:rsidP="0099743D">
      <w:pPr>
        <w:pStyle w:val="ConsPlusNonformat"/>
        <w:widowControl/>
        <w:jc w:val="both"/>
        <w:rPr>
          <w:rFonts w:ascii="Times New Roman" w:hAnsi="Times New Roman"/>
        </w:rPr>
      </w:pPr>
    </w:p>
    <w:p w:rsidR="0099743D" w:rsidRDefault="0099743D" w:rsidP="0099743D">
      <w:pPr>
        <w:pStyle w:val="ConsPlusNonformat"/>
        <w:widowControl/>
        <w:jc w:val="both"/>
        <w:rPr>
          <w:rFonts w:ascii="Times New Roman" w:hAnsi="Times New Roman"/>
        </w:rPr>
      </w:pPr>
    </w:p>
    <w:p w:rsidR="0099743D" w:rsidRDefault="0099743D" w:rsidP="0099743D">
      <w:pPr>
        <w:pStyle w:val="ConsPlusNonformat"/>
        <w:widowControl/>
        <w:jc w:val="both"/>
        <w:rPr>
          <w:rFonts w:ascii="Times New Roman" w:hAnsi="Times New Roman"/>
        </w:rPr>
      </w:pPr>
    </w:p>
    <w:p w:rsidR="0099743D" w:rsidRDefault="0099743D" w:rsidP="0099743D">
      <w:pPr>
        <w:pStyle w:val="ConsPlusNonformat"/>
        <w:widowControl/>
        <w:jc w:val="both"/>
        <w:rPr>
          <w:rFonts w:ascii="Times New Roman" w:hAnsi="Times New Roman"/>
        </w:rPr>
      </w:pPr>
    </w:p>
    <w:p w:rsidR="0099743D" w:rsidRPr="00553358" w:rsidRDefault="0099743D" w:rsidP="0099743D">
      <w:pPr>
        <w:pStyle w:val="ConsPlusNonformat"/>
        <w:widowControl/>
        <w:jc w:val="both"/>
        <w:rPr>
          <w:rFonts w:ascii="Times New Roman" w:hAnsi="Times New Roman"/>
        </w:rPr>
      </w:pPr>
    </w:p>
    <w:p w:rsidR="0099743D" w:rsidRDefault="0099743D" w:rsidP="00181F55">
      <w:pPr>
        <w:autoSpaceDE w:val="0"/>
        <w:autoSpaceDN w:val="0"/>
        <w:adjustRightInd w:val="0"/>
        <w:jc w:val="right"/>
        <w:outlineLvl w:val="1"/>
      </w:pPr>
      <w:r>
        <w:lastRenderedPageBreak/>
        <w:t xml:space="preserve">                                                                                                                                                 </w:t>
      </w:r>
      <w:r w:rsidR="00181F55">
        <w:t xml:space="preserve">                              </w:t>
      </w:r>
    </w:p>
    <w:p w:rsidR="0099743D" w:rsidRPr="00E3597A" w:rsidRDefault="0099743D" w:rsidP="0099743D">
      <w:pPr>
        <w:pStyle w:val="a3"/>
        <w:jc w:val="right"/>
        <w:rPr>
          <w:sz w:val="20"/>
          <w:szCs w:val="20"/>
        </w:rPr>
      </w:pPr>
      <w:r w:rsidRPr="00E3597A">
        <w:rPr>
          <w:sz w:val="20"/>
          <w:szCs w:val="20"/>
        </w:rPr>
        <w:t>Приложение № 6</w:t>
      </w:r>
      <w:r w:rsidRPr="00E3597A">
        <w:rPr>
          <w:sz w:val="20"/>
          <w:szCs w:val="20"/>
        </w:rPr>
        <w:br/>
        <w:t>к административному регламенту</w:t>
      </w:r>
    </w:p>
    <w:p w:rsidR="0099743D" w:rsidRDefault="0099743D" w:rsidP="0099743D">
      <w:pPr>
        <w:pStyle w:val="a3"/>
      </w:pPr>
      <w:r>
        <w:t> </w:t>
      </w:r>
    </w:p>
    <w:p w:rsidR="0099743D" w:rsidRDefault="0099743D" w:rsidP="0099743D">
      <w:pPr>
        <w:pStyle w:val="a3"/>
        <w:jc w:val="center"/>
      </w:pPr>
      <w:r>
        <w:rPr>
          <w:rStyle w:val="a4"/>
        </w:rPr>
        <w:t xml:space="preserve">Журнал  регистрации захоронений на кладбище </w:t>
      </w:r>
      <w:proofErr w:type="gramStart"/>
      <w:r>
        <w:rPr>
          <w:rStyle w:val="a4"/>
        </w:rPr>
        <w:t>в</w:t>
      </w:r>
      <w:proofErr w:type="gramEnd"/>
      <w:r>
        <w:rPr>
          <w:rStyle w:val="a4"/>
        </w:rPr>
        <w:t xml:space="preserve"> ___________</w:t>
      </w:r>
    </w:p>
    <w:p w:rsidR="0099743D" w:rsidRDefault="0099743D" w:rsidP="0099743D">
      <w:pPr>
        <w:pStyle w:val="a3"/>
      </w:pPr>
      <w:r>
        <w:t> </w:t>
      </w:r>
    </w:p>
    <w:p w:rsidR="0099743D" w:rsidRDefault="0099743D" w:rsidP="0099743D">
      <w:pPr>
        <w:pStyle w:val="a3"/>
      </w:pPr>
      <w:r>
        <w:t>Начат «____» ___________ 20_____г.</w:t>
      </w:r>
    </w:p>
    <w:p w:rsidR="0099743D" w:rsidRDefault="0099743D" w:rsidP="0099743D">
      <w:pPr>
        <w:pStyle w:val="a3"/>
      </w:pPr>
      <w:r>
        <w:t>Окончен «____» _________ 20_____г.</w:t>
      </w:r>
    </w:p>
    <w:p w:rsidR="0099743D" w:rsidRDefault="0099743D" w:rsidP="0099743D">
      <w:pPr>
        <w:pStyle w:val="a3"/>
      </w:pPr>
      <w: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22"/>
        <w:gridCol w:w="756"/>
        <w:gridCol w:w="981"/>
        <w:gridCol w:w="716"/>
        <w:gridCol w:w="855"/>
        <w:gridCol w:w="1480"/>
        <w:gridCol w:w="1388"/>
        <w:gridCol w:w="1113"/>
        <w:gridCol w:w="1554"/>
      </w:tblGrid>
      <w:tr w:rsidR="0099743D" w:rsidTr="00114773">
        <w:trPr>
          <w:tblCellSpacing w:w="15" w:type="dxa"/>
        </w:trPr>
        <w:tc>
          <w:tcPr>
            <w:tcW w:w="0" w:type="auto"/>
            <w:vAlign w:val="center"/>
          </w:tcPr>
          <w:p w:rsidR="0099743D" w:rsidRPr="00E3597A" w:rsidRDefault="0099743D" w:rsidP="00114773">
            <w:pPr>
              <w:pStyle w:val="a3"/>
              <w:jc w:val="center"/>
              <w:rPr>
                <w:sz w:val="20"/>
                <w:szCs w:val="20"/>
              </w:rPr>
            </w:pPr>
            <w:r w:rsidRPr="00E3597A">
              <w:rPr>
                <w:sz w:val="20"/>
                <w:szCs w:val="20"/>
              </w:rPr>
              <w:t xml:space="preserve">№ </w:t>
            </w:r>
            <w:proofErr w:type="spellStart"/>
            <w:r w:rsidRPr="00E3597A">
              <w:rPr>
                <w:sz w:val="20"/>
                <w:szCs w:val="20"/>
              </w:rPr>
              <w:t>реги-стра-ции</w:t>
            </w:r>
            <w:proofErr w:type="spellEnd"/>
          </w:p>
        </w:tc>
        <w:tc>
          <w:tcPr>
            <w:tcW w:w="0" w:type="auto"/>
            <w:vAlign w:val="center"/>
          </w:tcPr>
          <w:p w:rsidR="0099743D" w:rsidRPr="00E3597A" w:rsidRDefault="0099743D" w:rsidP="00114773">
            <w:pPr>
              <w:pStyle w:val="a3"/>
              <w:jc w:val="center"/>
              <w:rPr>
                <w:sz w:val="20"/>
                <w:szCs w:val="20"/>
              </w:rPr>
            </w:pPr>
            <w:r w:rsidRPr="00E3597A">
              <w:rPr>
                <w:sz w:val="20"/>
                <w:szCs w:val="20"/>
              </w:rPr>
              <w:t xml:space="preserve">Ф.И.О. </w:t>
            </w:r>
            <w:proofErr w:type="spellStart"/>
            <w:proofErr w:type="gramStart"/>
            <w:r w:rsidRPr="00E3597A">
              <w:rPr>
                <w:sz w:val="20"/>
                <w:szCs w:val="20"/>
              </w:rPr>
              <w:t>умер-шего</w:t>
            </w:r>
            <w:proofErr w:type="spellEnd"/>
            <w:proofErr w:type="gramEnd"/>
          </w:p>
        </w:tc>
        <w:tc>
          <w:tcPr>
            <w:tcW w:w="0" w:type="auto"/>
            <w:vAlign w:val="center"/>
          </w:tcPr>
          <w:p w:rsidR="0099743D" w:rsidRPr="00E3597A" w:rsidRDefault="0099743D" w:rsidP="00114773">
            <w:pPr>
              <w:pStyle w:val="a3"/>
              <w:jc w:val="center"/>
              <w:rPr>
                <w:sz w:val="20"/>
                <w:szCs w:val="20"/>
              </w:rPr>
            </w:pPr>
            <w:r w:rsidRPr="00E3597A">
              <w:rPr>
                <w:sz w:val="20"/>
                <w:szCs w:val="20"/>
              </w:rPr>
              <w:t xml:space="preserve">Возраст </w:t>
            </w:r>
            <w:proofErr w:type="gramStart"/>
            <w:r w:rsidRPr="00E3597A">
              <w:rPr>
                <w:sz w:val="20"/>
                <w:szCs w:val="20"/>
              </w:rPr>
              <w:t>умершего</w:t>
            </w:r>
            <w:proofErr w:type="gramEnd"/>
          </w:p>
        </w:tc>
        <w:tc>
          <w:tcPr>
            <w:tcW w:w="0" w:type="auto"/>
            <w:vAlign w:val="center"/>
          </w:tcPr>
          <w:p w:rsidR="0099743D" w:rsidRPr="00E3597A" w:rsidRDefault="0099743D" w:rsidP="00114773">
            <w:pPr>
              <w:pStyle w:val="a3"/>
              <w:jc w:val="center"/>
              <w:rPr>
                <w:sz w:val="20"/>
                <w:szCs w:val="20"/>
              </w:rPr>
            </w:pPr>
            <w:r w:rsidRPr="00E3597A">
              <w:rPr>
                <w:sz w:val="20"/>
                <w:szCs w:val="20"/>
              </w:rPr>
              <w:t>Дата смерти</w:t>
            </w:r>
          </w:p>
        </w:tc>
        <w:tc>
          <w:tcPr>
            <w:tcW w:w="0" w:type="auto"/>
            <w:vAlign w:val="center"/>
          </w:tcPr>
          <w:p w:rsidR="0099743D" w:rsidRPr="00E3597A" w:rsidRDefault="0099743D" w:rsidP="00114773">
            <w:pPr>
              <w:pStyle w:val="a3"/>
              <w:jc w:val="center"/>
              <w:rPr>
                <w:sz w:val="20"/>
                <w:szCs w:val="20"/>
              </w:rPr>
            </w:pPr>
            <w:r w:rsidRPr="00E3597A">
              <w:rPr>
                <w:sz w:val="20"/>
                <w:szCs w:val="20"/>
              </w:rPr>
              <w:t xml:space="preserve">Дата </w:t>
            </w:r>
            <w:proofErr w:type="spellStart"/>
            <w:proofErr w:type="gramStart"/>
            <w:r w:rsidRPr="00E3597A">
              <w:rPr>
                <w:sz w:val="20"/>
                <w:szCs w:val="20"/>
              </w:rPr>
              <w:t>захо-ронения</w:t>
            </w:r>
            <w:proofErr w:type="spellEnd"/>
            <w:proofErr w:type="gramEnd"/>
          </w:p>
        </w:tc>
        <w:tc>
          <w:tcPr>
            <w:tcW w:w="0" w:type="auto"/>
            <w:vAlign w:val="center"/>
          </w:tcPr>
          <w:p w:rsidR="0099743D" w:rsidRPr="00E3597A" w:rsidRDefault="0099743D" w:rsidP="00114773">
            <w:pPr>
              <w:pStyle w:val="a3"/>
              <w:jc w:val="center"/>
              <w:rPr>
                <w:sz w:val="20"/>
                <w:szCs w:val="20"/>
              </w:rPr>
            </w:pPr>
            <w:r w:rsidRPr="00E3597A">
              <w:rPr>
                <w:sz w:val="20"/>
                <w:szCs w:val="20"/>
              </w:rPr>
              <w:t>Номер свидетельства о смерти из ЗАГСА</w:t>
            </w:r>
          </w:p>
        </w:tc>
        <w:tc>
          <w:tcPr>
            <w:tcW w:w="0" w:type="auto"/>
            <w:vAlign w:val="center"/>
          </w:tcPr>
          <w:p w:rsidR="0099743D" w:rsidRPr="00E3597A" w:rsidRDefault="0099743D" w:rsidP="00114773">
            <w:pPr>
              <w:pStyle w:val="a3"/>
              <w:jc w:val="center"/>
              <w:rPr>
                <w:sz w:val="20"/>
                <w:szCs w:val="20"/>
              </w:rPr>
            </w:pPr>
            <w:r w:rsidRPr="00E3597A">
              <w:rPr>
                <w:sz w:val="20"/>
                <w:szCs w:val="20"/>
              </w:rPr>
              <w:t>Кем выдано свидетельство</w:t>
            </w:r>
          </w:p>
        </w:tc>
        <w:tc>
          <w:tcPr>
            <w:tcW w:w="0" w:type="auto"/>
            <w:vAlign w:val="center"/>
          </w:tcPr>
          <w:p w:rsidR="0099743D" w:rsidRPr="00E3597A" w:rsidRDefault="0099743D" w:rsidP="00114773">
            <w:pPr>
              <w:pStyle w:val="a3"/>
              <w:jc w:val="center"/>
              <w:rPr>
                <w:sz w:val="20"/>
                <w:szCs w:val="20"/>
              </w:rPr>
            </w:pPr>
            <w:r w:rsidRPr="00E3597A">
              <w:rPr>
                <w:sz w:val="20"/>
                <w:szCs w:val="20"/>
              </w:rPr>
              <w:t>Номер участка (квартала, сектора)</w:t>
            </w:r>
          </w:p>
        </w:tc>
        <w:tc>
          <w:tcPr>
            <w:tcW w:w="0" w:type="auto"/>
            <w:vAlign w:val="center"/>
          </w:tcPr>
          <w:p w:rsidR="0099743D" w:rsidRPr="00E3597A" w:rsidRDefault="0099743D" w:rsidP="00114773">
            <w:pPr>
              <w:pStyle w:val="a3"/>
              <w:jc w:val="center"/>
              <w:rPr>
                <w:sz w:val="20"/>
                <w:szCs w:val="20"/>
              </w:rPr>
            </w:pPr>
            <w:r w:rsidRPr="00E3597A">
              <w:rPr>
                <w:sz w:val="20"/>
                <w:szCs w:val="20"/>
              </w:rPr>
              <w:t xml:space="preserve">Ф.И.О. </w:t>
            </w:r>
            <w:proofErr w:type="gramStart"/>
            <w:r w:rsidRPr="00E3597A">
              <w:rPr>
                <w:sz w:val="20"/>
                <w:szCs w:val="20"/>
              </w:rPr>
              <w:t>ответственного</w:t>
            </w:r>
            <w:proofErr w:type="gramEnd"/>
            <w:r w:rsidRPr="00E3597A">
              <w:rPr>
                <w:sz w:val="20"/>
                <w:szCs w:val="20"/>
              </w:rPr>
              <w:t xml:space="preserve"> за похороны</w:t>
            </w:r>
          </w:p>
          <w:p w:rsidR="0099743D" w:rsidRPr="00E3597A" w:rsidRDefault="0099743D" w:rsidP="00114773">
            <w:pPr>
              <w:pStyle w:val="a3"/>
              <w:jc w:val="center"/>
              <w:rPr>
                <w:sz w:val="20"/>
                <w:szCs w:val="20"/>
              </w:rPr>
            </w:pPr>
          </w:p>
        </w:tc>
      </w:tr>
      <w:tr w:rsidR="0099743D" w:rsidTr="00114773">
        <w:trPr>
          <w:tblCellSpacing w:w="15" w:type="dxa"/>
        </w:trPr>
        <w:tc>
          <w:tcPr>
            <w:tcW w:w="0" w:type="auto"/>
            <w:vAlign w:val="center"/>
          </w:tcPr>
          <w:p w:rsidR="0099743D" w:rsidRDefault="0099743D" w:rsidP="00114773">
            <w:pPr>
              <w:pStyle w:val="a3"/>
            </w:pPr>
            <w:r>
              <w:t> </w:t>
            </w:r>
          </w:p>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r>
      <w:tr w:rsidR="0099743D" w:rsidTr="00114773">
        <w:trPr>
          <w:tblCellSpacing w:w="15" w:type="dxa"/>
        </w:trPr>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c>
          <w:tcPr>
            <w:tcW w:w="0" w:type="auto"/>
            <w:vAlign w:val="center"/>
          </w:tcPr>
          <w:p w:rsidR="0099743D" w:rsidRDefault="0099743D" w:rsidP="00114773">
            <w:pPr>
              <w:pStyle w:val="a3"/>
            </w:pPr>
            <w:r>
              <w:t> </w:t>
            </w:r>
          </w:p>
        </w:tc>
      </w:tr>
    </w:tbl>
    <w:p w:rsidR="0099743D" w:rsidRDefault="0099743D" w:rsidP="0099743D">
      <w:pPr>
        <w:pStyle w:val="a3"/>
      </w:pPr>
      <w:r>
        <w:t> </w:t>
      </w:r>
    </w:p>
    <w:p w:rsidR="0099743D" w:rsidRDefault="0099743D" w:rsidP="0099743D"/>
    <w:p w:rsidR="0099743D" w:rsidRDefault="0099743D" w:rsidP="007F688E">
      <w:pPr>
        <w:jc w:val="both"/>
        <w:rPr>
          <w:sz w:val="28"/>
          <w:szCs w:val="28"/>
        </w:rPr>
      </w:pPr>
    </w:p>
    <w:p w:rsidR="003E1C28" w:rsidRDefault="003E1C28"/>
    <w:sectPr w:rsidR="003E1C28" w:rsidSect="003E1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88E"/>
    <w:rsid w:val="000D330E"/>
    <w:rsid w:val="00181F55"/>
    <w:rsid w:val="003E1C28"/>
    <w:rsid w:val="007F688E"/>
    <w:rsid w:val="0099743D"/>
    <w:rsid w:val="00B812A2"/>
    <w:rsid w:val="00E96D0C"/>
    <w:rsid w:val="00EC0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688E"/>
    <w:pPr>
      <w:spacing w:before="100" w:beforeAutospacing="1" w:after="100" w:afterAutospacing="1"/>
    </w:pPr>
  </w:style>
  <w:style w:type="character" w:styleId="a4">
    <w:name w:val="Strong"/>
    <w:basedOn w:val="a0"/>
    <w:qFormat/>
    <w:rsid w:val="007F688E"/>
    <w:rPr>
      <w:b/>
      <w:bCs/>
    </w:rPr>
  </w:style>
  <w:style w:type="paragraph" w:customStyle="1" w:styleId="ConsPlusNonformat">
    <w:name w:val="ConsPlusNonformat"/>
    <w:rsid w:val="00997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ail-message-sender-emailmail-ui-hoverlink-content">
    <w:name w:val="mail-message-sender-email mail-ui-hoverlink-content"/>
    <w:basedOn w:val="a0"/>
    <w:rsid w:val="0099743D"/>
  </w:style>
</w:styles>
</file>

<file path=word/webSettings.xml><?xml version="1.0" encoding="utf-8"?>
<w:webSettings xmlns:r="http://schemas.openxmlformats.org/officeDocument/2006/relationships" xmlns:w="http://schemas.openxmlformats.org/wordprocessingml/2006/main">
  <w:divs>
    <w:div w:id="10089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7" Type="http://schemas.openxmlformats.org/officeDocument/2006/relationships/hyperlink" Target="http://www.consultant.ru/document/cons_doc_LAW_302971/a593eaab768d34bf2d7419322eac79481e73cf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F4D5B-15BF-40A8-9B18-0A76DB62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6435</Words>
  <Characters>36681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cp:lastPrinted>2020-05-28T08:37:00Z</cp:lastPrinted>
  <dcterms:created xsi:type="dcterms:W3CDTF">2020-04-14T11:29:00Z</dcterms:created>
  <dcterms:modified xsi:type="dcterms:W3CDTF">2020-05-28T08:38:00Z</dcterms:modified>
</cp:coreProperties>
</file>